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46" w:rsidRPr="002214D7" w:rsidRDefault="00653180" w:rsidP="00877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по</w:t>
      </w:r>
      <w:r w:rsidR="00877446" w:rsidRPr="002214D7">
        <w:rPr>
          <w:rFonts w:ascii="Times New Roman" w:hAnsi="Times New Roman" w:cs="Times New Roman"/>
          <w:b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77446" w:rsidRPr="002214D7">
        <w:rPr>
          <w:rFonts w:ascii="Times New Roman" w:hAnsi="Times New Roman" w:cs="Times New Roman"/>
          <w:b/>
          <w:sz w:val="28"/>
          <w:szCs w:val="28"/>
        </w:rPr>
        <w:t xml:space="preserve"> перепроверки работ ВПР</w:t>
      </w:r>
    </w:p>
    <w:p w:rsidR="00480922" w:rsidRPr="00480922" w:rsidRDefault="00877446" w:rsidP="00480922">
      <w:pPr>
        <w:rPr>
          <w:rFonts w:ascii="Times New Roman" w:hAnsi="Times New Roman" w:cs="Times New Roman"/>
          <w:sz w:val="28"/>
          <w:szCs w:val="28"/>
        </w:rPr>
      </w:pPr>
      <w:r w:rsidRPr="002214D7">
        <w:rPr>
          <w:rFonts w:ascii="Times New Roman" w:hAnsi="Times New Roman" w:cs="Times New Roman"/>
          <w:sz w:val="28"/>
          <w:szCs w:val="28"/>
        </w:rPr>
        <w:t xml:space="preserve">         В соответствии с приказом   от </w:t>
      </w:r>
      <w:r w:rsidR="00480922" w:rsidRPr="00480922">
        <w:rPr>
          <w:rFonts w:ascii="Times New Roman" w:hAnsi="Times New Roman" w:cs="Times New Roman"/>
          <w:sz w:val="28"/>
          <w:szCs w:val="28"/>
        </w:rPr>
        <w:t>9</w:t>
      </w:r>
      <w:r w:rsidR="00653180">
        <w:rPr>
          <w:rFonts w:ascii="Times New Roman" w:hAnsi="Times New Roman" w:cs="Times New Roman"/>
          <w:sz w:val="28"/>
          <w:szCs w:val="28"/>
        </w:rPr>
        <w:t xml:space="preserve"> </w:t>
      </w:r>
      <w:r w:rsidRPr="002214D7">
        <w:rPr>
          <w:rFonts w:ascii="Times New Roman" w:hAnsi="Times New Roman" w:cs="Times New Roman"/>
          <w:sz w:val="28"/>
          <w:szCs w:val="28"/>
        </w:rPr>
        <w:t>апреля 201</w:t>
      </w:r>
      <w:r w:rsidR="002214D7">
        <w:rPr>
          <w:rFonts w:ascii="Times New Roman" w:hAnsi="Times New Roman" w:cs="Times New Roman"/>
          <w:sz w:val="28"/>
          <w:szCs w:val="28"/>
        </w:rPr>
        <w:t>9</w:t>
      </w:r>
      <w:r w:rsidRPr="002214D7">
        <w:rPr>
          <w:rFonts w:ascii="Times New Roman" w:hAnsi="Times New Roman" w:cs="Times New Roman"/>
          <w:sz w:val="28"/>
          <w:szCs w:val="28"/>
        </w:rPr>
        <w:t xml:space="preserve"> №</w:t>
      </w:r>
      <w:r w:rsidR="00480922" w:rsidRPr="00480922">
        <w:rPr>
          <w:rFonts w:ascii="Times New Roman" w:hAnsi="Times New Roman" w:cs="Times New Roman"/>
          <w:sz w:val="28"/>
          <w:szCs w:val="28"/>
        </w:rPr>
        <w:t xml:space="preserve"> 54 </w:t>
      </w:r>
      <w:r w:rsidR="00480922">
        <w:rPr>
          <w:rFonts w:ascii="Times New Roman" w:hAnsi="Times New Roman" w:cs="Times New Roman"/>
          <w:sz w:val="28"/>
          <w:szCs w:val="28"/>
        </w:rPr>
        <w:t>а/х</w:t>
      </w:r>
      <w:r w:rsidRPr="002214D7">
        <w:rPr>
          <w:rFonts w:ascii="Times New Roman" w:hAnsi="Times New Roman" w:cs="Times New Roman"/>
          <w:sz w:val="28"/>
          <w:szCs w:val="28"/>
        </w:rPr>
        <w:t xml:space="preserve"> была назначена перепроверка Вс</w:t>
      </w:r>
      <w:r w:rsidR="00480922">
        <w:rPr>
          <w:rFonts w:ascii="Times New Roman" w:hAnsi="Times New Roman" w:cs="Times New Roman"/>
          <w:sz w:val="28"/>
          <w:szCs w:val="28"/>
        </w:rPr>
        <w:t>ероссийских проверочных работ (</w:t>
      </w:r>
      <w:r w:rsidRPr="002214D7">
        <w:rPr>
          <w:rFonts w:ascii="Times New Roman" w:hAnsi="Times New Roman" w:cs="Times New Roman"/>
          <w:sz w:val="28"/>
          <w:szCs w:val="28"/>
        </w:rPr>
        <w:t xml:space="preserve">далее - ВПР) обучающихся 4-6-х классов </w:t>
      </w:r>
      <w:r w:rsidR="00653180">
        <w:rPr>
          <w:rFonts w:ascii="Times New Roman" w:hAnsi="Times New Roman" w:cs="Times New Roman"/>
          <w:sz w:val="28"/>
          <w:szCs w:val="28"/>
        </w:rPr>
        <w:t xml:space="preserve">в </w:t>
      </w:r>
      <w:r w:rsidRPr="002214D7">
        <w:rPr>
          <w:rFonts w:ascii="Times New Roman" w:hAnsi="Times New Roman" w:cs="Times New Roman"/>
          <w:sz w:val="28"/>
          <w:szCs w:val="28"/>
        </w:rPr>
        <w:t xml:space="preserve">2 общеобразовательных </w:t>
      </w:r>
      <w:proofErr w:type="gramStart"/>
      <w:r w:rsidRPr="002214D7">
        <w:rPr>
          <w:rFonts w:ascii="Times New Roman" w:hAnsi="Times New Roman" w:cs="Times New Roman"/>
          <w:sz w:val="28"/>
          <w:szCs w:val="28"/>
        </w:rPr>
        <w:t>организаций  МБОУ</w:t>
      </w:r>
      <w:proofErr w:type="gramEnd"/>
      <w:r w:rsidRPr="002214D7">
        <w:rPr>
          <w:rFonts w:ascii="Times New Roman" w:hAnsi="Times New Roman" w:cs="Times New Roman"/>
          <w:sz w:val="28"/>
          <w:szCs w:val="28"/>
        </w:rPr>
        <w:t xml:space="preserve"> </w:t>
      </w:r>
      <w:r w:rsidR="00653180">
        <w:rPr>
          <w:rFonts w:ascii="Times New Roman" w:hAnsi="Times New Roman" w:cs="Times New Roman"/>
          <w:sz w:val="28"/>
          <w:szCs w:val="28"/>
        </w:rPr>
        <w:t>«</w:t>
      </w:r>
      <w:r w:rsidRPr="002214D7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Pr="002214D7">
        <w:rPr>
          <w:rFonts w:ascii="Times New Roman" w:hAnsi="Times New Roman" w:cs="Times New Roman"/>
          <w:sz w:val="28"/>
          <w:szCs w:val="28"/>
        </w:rPr>
        <w:t>с.Гойское</w:t>
      </w:r>
      <w:proofErr w:type="spellEnd"/>
      <w:r w:rsidR="00653180">
        <w:rPr>
          <w:rFonts w:ascii="Times New Roman" w:hAnsi="Times New Roman" w:cs="Times New Roman"/>
          <w:sz w:val="28"/>
          <w:szCs w:val="28"/>
        </w:rPr>
        <w:t>»</w:t>
      </w:r>
      <w:r w:rsidRPr="002214D7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653180">
        <w:rPr>
          <w:rFonts w:ascii="Times New Roman" w:hAnsi="Times New Roman" w:cs="Times New Roman"/>
          <w:sz w:val="28"/>
          <w:szCs w:val="28"/>
        </w:rPr>
        <w:t>«</w:t>
      </w:r>
      <w:r w:rsidRPr="002214D7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Pr="002214D7">
        <w:rPr>
          <w:rFonts w:ascii="Times New Roman" w:hAnsi="Times New Roman" w:cs="Times New Roman"/>
          <w:sz w:val="28"/>
          <w:szCs w:val="28"/>
        </w:rPr>
        <w:t>с.Гехи</w:t>
      </w:r>
      <w:proofErr w:type="spellEnd"/>
      <w:r w:rsidRPr="002214D7">
        <w:rPr>
          <w:rFonts w:ascii="Times New Roman" w:hAnsi="Times New Roman" w:cs="Times New Roman"/>
          <w:sz w:val="28"/>
          <w:szCs w:val="28"/>
        </w:rPr>
        <w:t>-Чу</w:t>
      </w:r>
      <w:r w:rsidR="00653180">
        <w:rPr>
          <w:rFonts w:ascii="Times New Roman" w:hAnsi="Times New Roman" w:cs="Times New Roman"/>
          <w:sz w:val="28"/>
          <w:szCs w:val="28"/>
        </w:rPr>
        <w:t>»</w:t>
      </w:r>
      <w:r w:rsidRPr="002214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922" w:rsidRDefault="00480922" w:rsidP="00480922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Муниципальная перепроверка работ участников ВПР проводится в целях повышения объективности оценивания ответов участников ВПР. Перепроверка не влияет на результаты ВПР, которые были получены участниками ВПР после проверки педагогами в ОО. </w:t>
      </w:r>
    </w:p>
    <w:p w:rsidR="00480922" w:rsidRDefault="00480922" w:rsidP="004809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Причины перепроверки работ: </w:t>
      </w:r>
    </w:p>
    <w:p w:rsidR="00480922" w:rsidRDefault="00480922" w:rsidP="00480922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- Школы, попавшие в список образовательных организаций, в которых по результатам статистического анализа выполнения ВПР 2018 года были выявлены признаки необъективности полученных результатов. </w:t>
      </w:r>
    </w:p>
    <w:p w:rsidR="00480922" w:rsidRDefault="00480922" w:rsidP="00480922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- Более 50% обучающихся образовательной организации не подтвердили школьные отметки результатами ВПР в 2017-2018 учебном году (по предмету). </w:t>
      </w:r>
    </w:p>
    <w:p w:rsidR="003D25C9" w:rsidRPr="002214D7" w:rsidRDefault="00653180" w:rsidP="00877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7446" w:rsidRPr="002214D7">
        <w:rPr>
          <w:rFonts w:ascii="Times New Roman" w:hAnsi="Times New Roman" w:cs="Times New Roman"/>
          <w:sz w:val="28"/>
          <w:szCs w:val="28"/>
        </w:rPr>
        <w:t xml:space="preserve">Перепроверка ВПР проводилась экспертными группами. Результаты перепроверки представлены в </w:t>
      </w:r>
      <w:r w:rsidR="003D25C9" w:rsidRPr="002214D7">
        <w:rPr>
          <w:rFonts w:ascii="Times New Roman" w:hAnsi="Times New Roman" w:cs="Times New Roman"/>
          <w:sz w:val="28"/>
          <w:szCs w:val="28"/>
        </w:rPr>
        <w:t>таблице</w:t>
      </w:r>
      <w:r w:rsidR="00877446" w:rsidRPr="002214D7">
        <w:rPr>
          <w:rFonts w:ascii="Times New Roman" w:hAnsi="Times New Roman" w:cs="Times New Roman"/>
          <w:sz w:val="28"/>
          <w:szCs w:val="28"/>
        </w:rPr>
        <w:t>.</w:t>
      </w:r>
    </w:p>
    <w:p w:rsidR="003D25C9" w:rsidRPr="002214D7" w:rsidRDefault="003D25C9" w:rsidP="00221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4D7">
        <w:rPr>
          <w:rFonts w:ascii="Times New Roman" w:hAnsi="Times New Roman" w:cs="Times New Roman"/>
          <w:b/>
          <w:sz w:val="28"/>
          <w:szCs w:val="28"/>
        </w:rPr>
        <w:t xml:space="preserve">Результаты перепроверки ВПР </w:t>
      </w:r>
      <w:r w:rsidR="00480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617"/>
        <w:gridCol w:w="1333"/>
        <w:gridCol w:w="965"/>
        <w:gridCol w:w="1670"/>
        <w:gridCol w:w="5055"/>
      </w:tblGrid>
      <w:tr w:rsidR="003D25C9" w:rsidRPr="002214D7" w:rsidTr="00686E1A">
        <w:trPr>
          <w:trHeight w:val="817"/>
        </w:trPr>
        <w:tc>
          <w:tcPr>
            <w:tcW w:w="617" w:type="dxa"/>
          </w:tcPr>
          <w:p w:rsidR="003D25C9" w:rsidRPr="002214D7" w:rsidRDefault="003D25C9" w:rsidP="008C3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33" w:type="dxa"/>
          </w:tcPr>
          <w:p w:rsidR="003D25C9" w:rsidRPr="002214D7" w:rsidRDefault="003D25C9" w:rsidP="008C3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</w:t>
            </w:r>
          </w:p>
        </w:tc>
        <w:tc>
          <w:tcPr>
            <w:tcW w:w="965" w:type="dxa"/>
          </w:tcPr>
          <w:p w:rsidR="003D25C9" w:rsidRPr="002214D7" w:rsidRDefault="003D25C9" w:rsidP="008C3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70" w:type="dxa"/>
          </w:tcPr>
          <w:p w:rsidR="003D25C9" w:rsidRPr="002214D7" w:rsidRDefault="003D25C9" w:rsidP="008C3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055" w:type="dxa"/>
          </w:tcPr>
          <w:p w:rsidR="003D25C9" w:rsidRPr="002214D7" w:rsidRDefault="003D25C9" w:rsidP="008C3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CA4218" w:rsidRPr="002214D7" w:rsidTr="00686E1A">
        <w:trPr>
          <w:trHeight w:val="332"/>
        </w:trPr>
        <w:tc>
          <w:tcPr>
            <w:tcW w:w="617" w:type="dxa"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3" w:type="dxa"/>
            <w:vMerge w:val="restart"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с. </w:t>
            </w:r>
            <w:proofErr w:type="spellStart"/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Гойское</w:t>
            </w:r>
            <w:proofErr w:type="spellEnd"/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5" w:type="dxa"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55" w:type="dxa"/>
          </w:tcPr>
          <w:p w:rsidR="00CA4218" w:rsidRPr="002214D7" w:rsidRDefault="00CA4218" w:rsidP="003D25C9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4 работы </w:t>
            </w:r>
            <w:r w:rsidR="000A3D56"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проверены с расхождением баллов от 1 до 2 баллов. У одного обучающегося работа проверена с расхождением на 1 балл, что повлияло на выставле</w:t>
            </w:r>
            <w:r w:rsidR="00480922">
              <w:rPr>
                <w:rFonts w:ascii="Times New Roman" w:hAnsi="Times New Roman" w:cs="Times New Roman"/>
                <w:sz w:val="28"/>
                <w:szCs w:val="28"/>
              </w:rPr>
              <w:t>ние отметки в сторону завышения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218" w:rsidRPr="002214D7" w:rsidTr="00686E1A">
        <w:trPr>
          <w:trHeight w:val="343"/>
        </w:trPr>
        <w:tc>
          <w:tcPr>
            <w:tcW w:w="617" w:type="dxa"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3" w:type="dxa"/>
            <w:vMerge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55" w:type="dxa"/>
          </w:tcPr>
          <w:p w:rsidR="00CA4218" w:rsidRPr="002214D7" w:rsidRDefault="00480922" w:rsidP="003D25C9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 работ с расхождением </w:t>
            </w:r>
            <w:r w:rsidR="00CA4218"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на 1-4 балла, из них </w:t>
            </w:r>
            <w:proofErr w:type="gramStart"/>
            <w:r w:rsidR="00CA4218" w:rsidRPr="002214D7">
              <w:rPr>
                <w:rFonts w:ascii="Times New Roman" w:hAnsi="Times New Roman" w:cs="Times New Roman"/>
                <w:sz w:val="28"/>
                <w:szCs w:val="28"/>
              </w:rPr>
              <w:t>четыре  работы</w:t>
            </w:r>
            <w:proofErr w:type="gramEnd"/>
            <w:r w:rsidR="00CA4218"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 проверены с занижением и четыре с завышением на 1 балл, что   повлияло на выставление отметки.</w:t>
            </w:r>
          </w:p>
          <w:p w:rsidR="00CA4218" w:rsidRPr="002214D7" w:rsidRDefault="00CA4218" w:rsidP="008C3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218" w:rsidRPr="002214D7" w:rsidTr="00686E1A">
        <w:trPr>
          <w:trHeight w:val="332"/>
        </w:trPr>
        <w:tc>
          <w:tcPr>
            <w:tcW w:w="617" w:type="dxa"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  <w:vMerge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55" w:type="dxa"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18 работ с расхождением на 1-2 балла. Из них в 10 работах баллы завышены, что повлияло после перепроверки на снижение оценки обучающихся результаты завышены</w:t>
            </w:r>
          </w:p>
        </w:tc>
      </w:tr>
      <w:tr w:rsidR="00CA4218" w:rsidRPr="002214D7" w:rsidTr="00686E1A">
        <w:trPr>
          <w:trHeight w:val="343"/>
        </w:trPr>
        <w:tc>
          <w:tcPr>
            <w:tcW w:w="617" w:type="dxa"/>
          </w:tcPr>
          <w:p w:rsidR="00CA4218" w:rsidRPr="002214D7" w:rsidRDefault="001B69E3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3" w:type="dxa"/>
            <w:vMerge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CA4218" w:rsidRPr="002214D7" w:rsidRDefault="00CA4218" w:rsidP="00CA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55" w:type="dxa"/>
          </w:tcPr>
          <w:p w:rsidR="00CA4218" w:rsidRPr="002214D7" w:rsidRDefault="00CA4218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19 работ с расхождением на 1-</w:t>
            </w:r>
            <w:r w:rsidR="001B69E3"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балла. Из них в 1</w:t>
            </w:r>
            <w:r w:rsidR="001B69E3"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1B69E3" w:rsidRPr="002214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баллы завышены, что 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повлияло после перепроверки на снижение оценки</w:t>
            </w:r>
            <w:r w:rsidR="001B69E3"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</w:tr>
      <w:tr w:rsidR="001B69E3" w:rsidRPr="002214D7" w:rsidTr="00686E1A">
        <w:trPr>
          <w:trHeight w:val="343"/>
        </w:trPr>
        <w:tc>
          <w:tcPr>
            <w:tcW w:w="617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33" w:type="dxa"/>
            <w:vMerge w:val="restart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5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9 работ с расхождением на 1-3 балла. Из них в 4  работах баллы завышены, что повлияло после перепроверки на снижение оценки обучающихся результаты завышены, в одной работе занижены на 2 балла, что также повлияло на выставление оценки.</w:t>
            </w:r>
          </w:p>
        </w:tc>
      </w:tr>
      <w:tr w:rsidR="001B69E3" w:rsidRPr="002214D7" w:rsidTr="00686E1A">
        <w:trPr>
          <w:trHeight w:val="332"/>
        </w:trPr>
        <w:tc>
          <w:tcPr>
            <w:tcW w:w="617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3" w:type="dxa"/>
            <w:vMerge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5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15 работ с расхождением на 1-5 баллов. Из них в </w:t>
            </w:r>
            <w:proofErr w:type="gramStart"/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4  работах</w:t>
            </w:r>
            <w:proofErr w:type="gramEnd"/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баллы завышены, что повлияло после перепроверки на снижение оценки обучающихся.  </w:t>
            </w:r>
          </w:p>
        </w:tc>
      </w:tr>
      <w:tr w:rsidR="001B69E3" w:rsidRPr="002214D7" w:rsidTr="00686E1A">
        <w:trPr>
          <w:trHeight w:val="343"/>
        </w:trPr>
        <w:tc>
          <w:tcPr>
            <w:tcW w:w="617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3" w:type="dxa"/>
            <w:vMerge w:val="restart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с. </w:t>
            </w:r>
            <w:proofErr w:type="spellStart"/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Гехи</w:t>
            </w:r>
            <w:proofErr w:type="spellEnd"/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-Чу»</w:t>
            </w:r>
          </w:p>
        </w:tc>
        <w:tc>
          <w:tcPr>
            <w:tcW w:w="96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55" w:type="dxa"/>
          </w:tcPr>
          <w:p w:rsidR="000A3D56" w:rsidRPr="002214D7" w:rsidRDefault="000A3D56" w:rsidP="000A3D56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4 работы обучающихся проверены с расхождением баллов от 1 до 2 баллов. У одного обучающегося работа проверена с расхождением на 1 балл, что повлияло на выставление отметки в сторону завышения и одна работа с занижением.  </w:t>
            </w:r>
          </w:p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9E3" w:rsidRPr="002214D7" w:rsidTr="00686E1A">
        <w:trPr>
          <w:trHeight w:val="332"/>
        </w:trPr>
        <w:tc>
          <w:tcPr>
            <w:tcW w:w="617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3" w:type="dxa"/>
            <w:vMerge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55" w:type="dxa"/>
          </w:tcPr>
          <w:p w:rsidR="002214D7" w:rsidRPr="002214D7" w:rsidRDefault="002214D7" w:rsidP="002214D7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проверены с расхождением баллов от 1 до 2 баллов.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трех обучающихся работ</w:t>
            </w:r>
            <w:r w:rsidR="0048092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520095">
              <w:rPr>
                <w:rFonts w:ascii="Times New Roman" w:hAnsi="Times New Roman" w:cs="Times New Roman"/>
                <w:sz w:val="28"/>
                <w:szCs w:val="28"/>
              </w:rPr>
              <w:t>проверены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с расхождением </w:t>
            </w:r>
            <w:r w:rsidR="005200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 1 балл, что повлияло на выставл</w:t>
            </w:r>
            <w:r w:rsidR="00520095">
              <w:rPr>
                <w:rFonts w:ascii="Times New Roman" w:hAnsi="Times New Roman" w:cs="Times New Roman"/>
                <w:sz w:val="28"/>
                <w:szCs w:val="28"/>
              </w:rPr>
              <w:t>ение отметки в сторону завышения.</w:t>
            </w:r>
          </w:p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9E3" w:rsidRPr="002214D7" w:rsidTr="00686E1A">
        <w:trPr>
          <w:trHeight w:val="343"/>
        </w:trPr>
        <w:tc>
          <w:tcPr>
            <w:tcW w:w="617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55" w:type="dxa"/>
          </w:tcPr>
          <w:p w:rsidR="001B69E3" w:rsidRPr="002214D7" w:rsidRDefault="000A3D56" w:rsidP="000A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14 работ с расхождением на 1-2 балла. Из них в восьми работах баллы завышены, что повлияло после перепроверки на снижение оценки обучающихся.  </w:t>
            </w:r>
          </w:p>
        </w:tc>
      </w:tr>
      <w:tr w:rsidR="001B69E3" w:rsidRPr="002214D7" w:rsidTr="00686E1A">
        <w:trPr>
          <w:trHeight w:val="332"/>
        </w:trPr>
        <w:tc>
          <w:tcPr>
            <w:tcW w:w="617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1B69E3" w:rsidRPr="002214D7" w:rsidRDefault="001B69E3" w:rsidP="001B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55" w:type="dxa"/>
          </w:tcPr>
          <w:p w:rsidR="001B69E3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 xml:space="preserve">15 работ с расхождением на 1-3 балла. Из них в четырех работах баллы завышены, что повлияло после перепроверки на снижение оценки обучающихся.  </w:t>
            </w:r>
          </w:p>
        </w:tc>
      </w:tr>
      <w:tr w:rsidR="002214D7" w:rsidRPr="002214D7" w:rsidTr="00686E1A">
        <w:trPr>
          <w:trHeight w:val="332"/>
        </w:trPr>
        <w:tc>
          <w:tcPr>
            <w:tcW w:w="617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 w:val="restart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55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16 работ с расхождением на 1-2 балла. Из них в четырех работах баллы завышены, что повлияло после перепроверки на снижение оценки обучающихся.</w:t>
            </w:r>
          </w:p>
        </w:tc>
      </w:tr>
      <w:tr w:rsidR="002214D7" w:rsidRPr="002214D7" w:rsidTr="00686E1A">
        <w:trPr>
          <w:trHeight w:val="332"/>
        </w:trPr>
        <w:tc>
          <w:tcPr>
            <w:tcW w:w="617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55" w:type="dxa"/>
          </w:tcPr>
          <w:p w:rsidR="002214D7" w:rsidRPr="002214D7" w:rsidRDefault="002214D7" w:rsidP="0022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D7">
              <w:rPr>
                <w:rFonts w:ascii="Times New Roman" w:hAnsi="Times New Roman" w:cs="Times New Roman"/>
                <w:sz w:val="28"/>
                <w:szCs w:val="28"/>
              </w:rPr>
              <w:t>26 работ с расхождением на 1-4 балла. Из них в девяти работах баллы завышены, что повлияло после перепроверки на снижение оценки обучающихся.</w:t>
            </w:r>
          </w:p>
        </w:tc>
      </w:tr>
    </w:tbl>
    <w:p w:rsidR="003D25C9" w:rsidRPr="002214D7" w:rsidRDefault="003D25C9" w:rsidP="00877446">
      <w:pPr>
        <w:rPr>
          <w:rFonts w:ascii="Times New Roman" w:hAnsi="Times New Roman" w:cs="Times New Roman"/>
          <w:sz w:val="28"/>
          <w:szCs w:val="28"/>
        </w:rPr>
      </w:pPr>
    </w:p>
    <w:p w:rsidR="00877446" w:rsidRPr="002214D7" w:rsidRDefault="00877446" w:rsidP="00877446">
      <w:pPr>
        <w:rPr>
          <w:rFonts w:ascii="Times New Roman" w:hAnsi="Times New Roman" w:cs="Times New Roman"/>
          <w:sz w:val="28"/>
          <w:szCs w:val="28"/>
        </w:rPr>
      </w:pPr>
      <w:r w:rsidRPr="002214D7">
        <w:rPr>
          <w:rFonts w:ascii="Times New Roman" w:hAnsi="Times New Roman" w:cs="Times New Roman"/>
          <w:sz w:val="28"/>
          <w:szCs w:val="28"/>
        </w:rPr>
        <w:t xml:space="preserve">          Анализ данных показывает, что имеются факты незначительного расхождения в оценке (1 балл), не оказавшие существенного влияния на от</w:t>
      </w:r>
      <w:r w:rsidR="002214D7" w:rsidRPr="002214D7">
        <w:rPr>
          <w:rFonts w:ascii="Times New Roman" w:hAnsi="Times New Roman" w:cs="Times New Roman"/>
          <w:sz w:val="28"/>
          <w:szCs w:val="28"/>
        </w:rPr>
        <w:t>метку за работу в целом. Однако</w:t>
      </w:r>
      <w:r w:rsidRPr="002214D7">
        <w:rPr>
          <w:rFonts w:ascii="Times New Roman" w:hAnsi="Times New Roman" w:cs="Times New Roman"/>
          <w:sz w:val="28"/>
          <w:szCs w:val="28"/>
        </w:rPr>
        <w:t xml:space="preserve"> выявлено массовое завышение баллов при оценке работ. Следует учесть, что педагоги знали, что работы будут перепроверены и тем не менее представили работы с искаженными результатами.</w:t>
      </w:r>
    </w:p>
    <w:p w:rsidR="00877446" w:rsidRDefault="00877446" w:rsidP="00877446">
      <w:pPr>
        <w:rPr>
          <w:rFonts w:ascii="Times New Roman" w:hAnsi="Times New Roman" w:cs="Times New Roman"/>
          <w:sz w:val="28"/>
          <w:szCs w:val="28"/>
        </w:rPr>
      </w:pPr>
      <w:r w:rsidRPr="002214D7">
        <w:rPr>
          <w:rFonts w:ascii="Times New Roman" w:hAnsi="Times New Roman" w:cs="Times New Roman"/>
          <w:sz w:val="28"/>
          <w:szCs w:val="28"/>
        </w:rPr>
        <w:t xml:space="preserve">        Данный факт показывает, что педагоги, проверяющие работы слабо знакомы с </w:t>
      </w:r>
      <w:proofErr w:type="spellStart"/>
      <w:r w:rsidRPr="002214D7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 w:rsidRPr="002214D7">
        <w:rPr>
          <w:rFonts w:ascii="Times New Roman" w:hAnsi="Times New Roman" w:cs="Times New Roman"/>
          <w:sz w:val="28"/>
          <w:szCs w:val="28"/>
        </w:rPr>
        <w:t xml:space="preserve"> оцениванием, администрацией школы не организовано обсуждение заданий и критериев оценивания перед проверкой. Велика вероятность того, что проверка проводится не коллегиально, а педагогом, работающим в данном классе и не заинтересованным в объективной оценке.</w:t>
      </w:r>
    </w:p>
    <w:p w:rsidR="00480922" w:rsidRDefault="00480922" w:rsidP="004809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Проведя анализ информации от образовательных организаций, участвовавших в перепроверке работ ВПР можно сделать вывод, что причинами ошибок оценивания является: </w:t>
      </w:r>
    </w:p>
    <w:p w:rsidR="00480922" w:rsidRDefault="00480922" w:rsidP="0048092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Невнимательное ознакомление экспертов образовательных организаций с критериями оценивания задания. </w:t>
      </w:r>
    </w:p>
    <w:p w:rsidR="00480922" w:rsidRDefault="00480922" w:rsidP="0048092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Невнимательность экспертов образовательных организаций при проверке и оценке ответов обучающихся. </w:t>
      </w:r>
    </w:p>
    <w:p w:rsidR="00480922" w:rsidRDefault="00480922" w:rsidP="0048092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Влияние на оценку работы неразборчивого почерка обучающихся и небрежного выполнения работ самими учащимися. При сомнении в правильности написания балл учитывался в пользу ученика. </w:t>
      </w:r>
    </w:p>
    <w:p w:rsidR="00480922" w:rsidRDefault="00480922" w:rsidP="0048092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Если решение заданий было выполнено, верно, но не доведено до логического конца или ответы учащихся носили спорный характер верности, и чтобы не урезать баллы из-за небольшой нечеткости, то балл учитывался в пользу ученика. </w:t>
      </w:r>
    </w:p>
    <w:p w:rsidR="002214D7" w:rsidRPr="002214D7" w:rsidRDefault="00480922" w:rsidP="004809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Списывание ответов обучающимися друг у друга. </w:t>
      </w:r>
    </w:p>
    <w:p w:rsidR="002214D7" w:rsidRPr="002214D7" w:rsidRDefault="002214D7" w:rsidP="00877446">
      <w:pPr>
        <w:rPr>
          <w:rFonts w:ascii="Times New Roman" w:hAnsi="Times New Roman" w:cs="Times New Roman"/>
          <w:sz w:val="28"/>
          <w:szCs w:val="28"/>
        </w:rPr>
      </w:pPr>
    </w:p>
    <w:p w:rsidR="002214D7" w:rsidRDefault="002214D7" w:rsidP="00877446">
      <w:pPr>
        <w:rPr>
          <w:rFonts w:ascii="Times New Roman" w:hAnsi="Times New Roman" w:cs="Times New Roman"/>
          <w:b/>
          <w:sz w:val="28"/>
          <w:szCs w:val="28"/>
        </w:rPr>
      </w:pPr>
      <w:r w:rsidRPr="00653180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80922" w:rsidRDefault="00480922" w:rsidP="004809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основании анализа перепроверки работ ВПР, образовательным организациям района рекомендовать: </w:t>
      </w:r>
    </w:p>
    <w:p w:rsidR="00480922" w:rsidRDefault="00480922" w:rsidP="0048092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Более детальное изучение нормативных документов (распоряжение, регламент проведения ВПР, инструкции). </w:t>
      </w:r>
    </w:p>
    <w:p w:rsidR="00480922" w:rsidRDefault="00480922" w:rsidP="0048092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Более детальное изучение банка методических материалов (описание контрольных измерительных материалов, демоверсии, критерии оценивания ВПР) по подготовке к ВПР в 2019-2020 учебном году. </w:t>
      </w:r>
    </w:p>
    <w:p w:rsidR="00480922" w:rsidRDefault="00480922" w:rsidP="0048092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Осуществить комплексную работу по подготовке к проверке ВПР. Провести предварительное обсуждение критериев на школьных методических объединениях, с целью обеспечения единых подходов к проверке. </w:t>
      </w:r>
    </w:p>
    <w:p w:rsidR="00480922" w:rsidRDefault="00480922" w:rsidP="004809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Внести в план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мероприятий по проверке объективности и качества оценивания проверочных и мониторинговых работ. </w:t>
      </w:r>
    </w:p>
    <w:p w:rsidR="00480922" w:rsidRDefault="00480922" w:rsidP="00480922">
      <w:pPr>
        <w:pStyle w:val="Default"/>
        <w:rPr>
          <w:sz w:val="28"/>
          <w:szCs w:val="28"/>
        </w:rPr>
      </w:pPr>
    </w:p>
    <w:p w:rsidR="00480922" w:rsidRPr="00653180" w:rsidRDefault="00480922" w:rsidP="004809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7C7D" w:rsidRPr="002214D7" w:rsidRDefault="00877446" w:rsidP="00877446">
      <w:pPr>
        <w:rPr>
          <w:rFonts w:ascii="Times New Roman" w:hAnsi="Times New Roman" w:cs="Times New Roman"/>
          <w:sz w:val="28"/>
          <w:szCs w:val="28"/>
        </w:rPr>
      </w:pPr>
      <w:r w:rsidRPr="00221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5C9" w:rsidRPr="002214D7" w:rsidRDefault="003D25C9" w:rsidP="00877446">
      <w:pPr>
        <w:rPr>
          <w:rFonts w:ascii="Times New Roman" w:hAnsi="Times New Roman" w:cs="Times New Roman"/>
          <w:sz w:val="28"/>
          <w:szCs w:val="28"/>
        </w:rPr>
      </w:pPr>
    </w:p>
    <w:p w:rsidR="003D25C9" w:rsidRDefault="003D25C9" w:rsidP="00877446"/>
    <w:p w:rsidR="00877446" w:rsidRPr="00084A25" w:rsidRDefault="002214D7" w:rsidP="00877446">
      <w:pPr>
        <w:pBdr>
          <w:between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084A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84A25">
        <w:rPr>
          <w:rFonts w:ascii="Times New Roman" w:hAnsi="Times New Roman" w:cs="Times New Roman"/>
          <w:sz w:val="28"/>
          <w:szCs w:val="28"/>
        </w:rPr>
        <w:t>С</w:t>
      </w:r>
      <w:r w:rsidR="00084A25" w:rsidRPr="00084A25">
        <w:rPr>
          <w:rFonts w:ascii="Times New Roman" w:hAnsi="Times New Roman" w:cs="Times New Roman"/>
          <w:sz w:val="28"/>
          <w:szCs w:val="28"/>
        </w:rPr>
        <w:t xml:space="preserve">тарший специалист отдела ИМО    </w:t>
      </w:r>
      <w:r w:rsidR="00084A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4A25" w:rsidRPr="00084A25">
        <w:rPr>
          <w:rFonts w:ascii="Times New Roman" w:hAnsi="Times New Roman" w:cs="Times New Roman"/>
          <w:sz w:val="28"/>
          <w:szCs w:val="28"/>
        </w:rPr>
        <w:t xml:space="preserve">    Ибрагимова О.А.</w:t>
      </w:r>
      <w:bookmarkEnd w:id="0"/>
    </w:p>
    <w:sectPr w:rsidR="00877446" w:rsidRPr="00084A25" w:rsidSect="0068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D9"/>
    <w:rsid w:val="00084A25"/>
    <w:rsid w:val="000A3D56"/>
    <w:rsid w:val="001B69E3"/>
    <w:rsid w:val="002214D7"/>
    <w:rsid w:val="003D25C9"/>
    <w:rsid w:val="00480922"/>
    <w:rsid w:val="00520095"/>
    <w:rsid w:val="00653180"/>
    <w:rsid w:val="00686E1A"/>
    <w:rsid w:val="00877446"/>
    <w:rsid w:val="008B7C7D"/>
    <w:rsid w:val="00C708D9"/>
    <w:rsid w:val="00CA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B646"/>
  <w15:chartTrackingRefBased/>
  <w15:docId w15:val="{9D41B9A9-4C21-470D-B58D-195DB4E1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2019-06-18T09:28:00Z</dcterms:created>
  <dcterms:modified xsi:type="dcterms:W3CDTF">2020-07-27T11:14:00Z</dcterms:modified>
</cp:coreProperties>
</file>