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B0BE" w14:textId="77777777" w:rsidR="00EB4C59" w:rsidRPr="00EB4C59" w:rsidRDefault="00D237E0" w:rsidP="00D23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C5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C59" w:rsidRPr="00EB4C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E846A0" w14:textId="744FBACC" w:rsidR="00F63E3E" w:rsidRPr="00EB4C59" w:rsidRDefault="00EB4C59" w:rsidP="00D23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C59">
        <w:rPr>
          <w:rFonts w:ascii="Times New Roman" w:hAnsi="Times New Roman" w:cs="Times New Roman"/>
          <w:b/>
          <w:sz w:val="24"/>
          <w:szCs w:val="24"/>
        </w:rPr>
        <w:t>к приказу отдела образования</w:t>
      </w:r>
    </w:p>
    <w:p w14:paraId="3E44AFAD" w14:textId="77777777" w:rsidR="00EB4C59" w:rsidRPr="00EB4C59" w:rsidRDefault="00EB4C59" w:rsidP="00D237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4C59">
        <w:rPr>
          <w:rFonts w:ascii="Times New Roman" w:hAnsi="Times New Roman" w:cs="Times New Roman"/>
          <w:b/>
          <w:sz w:val="24"/>
          <w:szCs w:val="24"/>
        </w:rPr>
        <w:t xml:space="preserve">Урус-Мартановского </w:t>
      </w:r>
    </w:p>
    <w:p w14:paraId="31BE2B6E" w14:textId="60BCD56B" w:rsidR="00EB4C59" w:rsidRPr="00D237E0" w:rsidRDefault="00EB4C59" w:rsidP="00D237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4C59">
        <w:rPr>
          <w:rFonts w:ascii="Times New Roman" w:hAnsi="Times New Roman" w:cs="Times New Roman"/>
          <w:b/>
          <w:sz w:val="24"/>
          <w:szCs w:val="24"/>
        </w:rPr>
        <w:t>муниц</w:t>
      </w:r>
      <w:r w:rsidR="009064FA">
        <w:rPr>
          <w:rFonts w:ascii="Times New Roman" w:hAnsi="Times New Roman" w:cs="Times New Roman"/>
          <w:b/>
          <w:sz w:val="24"/>
          <w:szCs w:val="24"/>
        </w:rPr>
        <w:t>и</w:t>
      </w:r>
      <w:r w:rsidRPr="00EB4C59">
        <w:rPr>
          <w:rFonts w:ascii="Times New Roman" w:hAnsi="Times New Roman" w:cs="Times New Roman"/>
          <w:b/>
          <w:sz w:val="24"/>
          <w:szCs w:val="24"/>
        </w:rPr>
        <w:t>пального райо</w:t>
      </w:r>
      <w:r w:rsidR="009064FA" w:rsidRPr="009064FA">
        <w:rPr>
          <w:rFonts w:ascii="Times New Roman" w:hAnsi="Times New Roman" w:cs="Times New Roman"/>
          <w:b/>
          <w:sz w:val="24"/>
          <w:szCs w:val="24"/>
        </w:rPr>
        <w:t>на</w:t>
      </w:r>
    </w:p>
    <w:p w14:paraId="4AEA5D76" w14:textId="12A3C658" w:rsidR="00F63E3E" w:rsidRPr="00124EBE" w:rsidRDefault="00F97317" w:rsidP="00F63E3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Pr="00F97317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EB4C59">
        <w:rPr>
          <w:rFonts w:ascii="Times New Roman" w:hAnsi="Times New Roman" w:cs="Times New Roman"/>
          <w:sz w:val="28"/>
          <w:szCs w:val="28"/>
        </w:rPr>
        <w:t xml:space="preserve">» </w:t>
      </w:r>
      <w:r w:rsidRPr="00F97317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E3E" w:rsidRPr="00124EBE">
        <w:rPr>
          <w:rFonts w:ascii="Times New Roman" w:hAnsi="Times New Roman" w:cs="Times New Roman"/>
          <w:sz w:val="28"/>
          <w:szCs w:val="28"/>
        </w:rPr>
        <w:t>202</w:t>
      </w:r>
      <w:r w:rsidR="00F63E3E">
        <w:rPr>
          <w:rFonts w:ascii="Times New Roman" w:hAnsi="Times New Roman" w:cs="Times New Roman"/>
          <w:sz w:val="28"/>
          <w:szCs w:val="28"/>
        </w:rPr>
        <w:t xml:space="preserve">4 </w:t>
      </w:r>
      <w:r w:rsidR="00F63E3E" w:rsidRPr="00124EBE">
        <w:rPr>
          <w:rFonts w:ascii="Times New Roman" w:hAnsi="Times New Roman" w:cs="Times New Roman"/>
          <w:sz w:val="28"/>
          <w:szCs w:val="28"/>
        </w:rPr>
        <w:t>г.</w:t>
      </w:r>
    </w:p>
    <w:p w14:paraId="1C1062F1" w14:textId="77777777" w:rsidR="00F63E3E" w:rsidRPr="00124EBE" w:rsidRDefault="00F63E3E" w:rsidP="00F63E3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B080AE" w14:textId="77777777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577D6" w14:textId="77777777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D134AC5" w14:textId="7A390F16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237E0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124EBE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14:paraId="1828557D" w14:textId="77777777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«Лучший учитель чеченского языка» в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4EB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E6461DE" w14:textId="77777777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B6A19" w14:textId="77777777" w:rsidR="00F63E3E" w:rsidRPr="00124EBE" w:rsidRDefault="00F63E3E" w:rsidP="00F63E3E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CF222DC" w14:textId="77777777" w:rsidR="00F63E3E" w:rsidRPr="00124EBE" w:rsidRDefault="00F63E3E" w:rsidP="00F63E3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203053B3" w14:textId="7817BA5E" w:rsidR="00F63E3E" w:rsidRPr="00124EB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1.1. Настоящий Порядок проведения </w:t>
      </w:r>
      <w:r w:rsidR="00EB4C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4EBE">
        <w:rPr>
          <w:rFonts w:ascii="Times New Roman" w:hAnsi="Times New Roman" w:cs="Times New Roman"/>
          <w:sz w:val="28"/>
          <w:szCs w:val="28"/>
        </w:rPr>
        <w:t xml:space="preserve"> конкурса </w:t>
      </w:r>
    </w:p>
    <w:p w14:paraId="7907C494" w14:textId="77777777" w:rsidR="00F63E3E" w:rsidRPr="00124EB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«Лучший учитель чеченского языка»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году (далее соответственно – Порядок, Конкурс) разработан в соответствии с Положением о региональном этапе Всероссийского профессионального конкурса «Лучший учитель родного языка и родной литературы», утвержденным приказом Министерства образования и науки Чеченской Республики от </w:t>
      </w:r>
      <w:r w:rsidRPr="00124EBE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sz w:val="28"/>
          <w:szCs w:val="28"/>
          <w:u w:val="single"/>
        </w:rPr>
        <w:t xml:space="preserve">января </w:t>
      </w:r>
      <w:r w:rsidRPr="00124EBE">
        <w:rPr>
          <w:rFonts w:ascii="Times New Roman" w:hAnsi="Times New Roman" w:cs="Times New Roman"/>
          <w:sz w:val="28"/>
          <w:szCs w:val="28"/>
        </w:rPr>
        <w:t xml:space="preserve">2023 года № </w:t>
      </w:r>
      <w:r w:rsidRPr="00124EBE">
        <w:rPr>
          <w:rFonts w:ascii="Times New Roman" w:hAnsi="Times New Roman" w:cs="Times New Roman"/>
          <w:sz w:val="28"/>
          <w:szCs w:val="28"/>
          <w:u w:val="single"/>
        </w:rPr>
        <w:t>72</w:t>
      </w:r>
    </w:p>
    <w:p w14:paraId="3A0D57B4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0" w:name="_Hlk66866777"/>
      <w:r w:rsidRPr="00124EBE">
        <w:rPr>
          <w:rFonts w:ascii="Times New Roman" w:hAnsi="Times New Roman" w:cs="Times New Roman"/>
          <w:sz w:val="28"/>
          <w:szCs w:val="28"/>
        </w:rPr>
        <w:t>Порядок устанавливает сроки и место проведения Конкурса, процедуру подачи заявки, перечень документов и материалов, предоставляемых для участия в Конкурсе, структуру, формат проведения и критерии оценки конкурсных испытаний, требования к формированию жюри и счетной комиссии Конкурса, регламент определения и награждения победителей Конкурса.</w:t>
      </w:r>
    </w:p>
    <w:p w14:paraId="2CEA6AA2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1.3. </w:t>
      </w:r>
      <w:bookmarkEnd w:id="0"/>
      <w:r w:rsidRPr="00124EBE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Государственное казенное учреждение «Институт чеченского языка» (далее </w:t>
      </w:r>
      <w:bookmarkStart w:id="1" w:name="_Hlk65589846"/>
      <w:r w:rsidRPr="00124EBE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124EBE">
        <w:rPr>
          <w:rFonts w:ascii="Times New Roman" w:hAnsi="Times New Roman" w:cs="Times New Roman"/>
          <w:sz w:val="28"/>
          <w:szCs w:val="28"/>
        </w:rPr>
        <w:t xml:space="preserve"> Институт) при поддержке Министерства образования и науки Чеченской Республики, </w:t>
      </w:r>
    </w:p>
    <w:p w14:paraId="3809A550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1.4. Организационно-техническое сопровождение Конкурса осуществляет государственное казенное учреждение «Институт чеченского языка» (далее – Оператор Конкурса).</w:t>
      </w:r>
    </w:p>
    <w:p w14:paraId="6517CD72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1.5. Конкурс проводится с целью выявления и распространения инновационного педагогического опыта лучших учителей чеченского языка и чеченской литературы, поддержки и поощрения учителей чеченского языка и чеченской литературы.</w:t>
      </w:r>
    </w:p>
    <w:p w14:paraId="5D317105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1.6. Задачами Конкурса являются выявление талантливых учителей чеченского языка и чеченской литературы, повышение престижа профессии и социального статуса учителей чеченского языка и чеченской литературы, развитие образовательных форм взаимодействия среди педагогической общественности, привлечения внимания к проблемам развития системы этнокультурного образования.</w:t>
      </w:r>
    </w:p>
    <w:p w14:paraId="4CC9A827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1.7. Организационно-методическое сопровождение Конкурса осуществляет Организационный комитет (далее – Оргкомитет). </w:t>
      </w:r>
    </w:p>
    <w:p w14:paraId="6F44CA1D" w14:textId="3BEFDCD5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lastRenderedPageBreak/>
        <w:t>1.8. Информация о Конкурсе и его результатах размещает</w:t>
      </w:r>
      <w:r w:rsidR="00EB4C59">
        <w:rPr>
          <w:rFonts w:ascii="Times New Roman" w:hAnsi="Times New Roman" w:cs="Times New Roman"/>
          <w:sz w:val="28"/>
          <w:szCs w:val="28"/>
        </w:rPr>
        <w:t>ся на официальном сайте МУ «РОО Урус-Мартановского муниципального района</w:t>
      </w:r>
      <w:r w:rsidRPr="00124EBE">
        <w:rPr>
          <w:rFonts w:ascii="Times New Roman" w:hAnsi="Times New Roman" w:cs="Times New Roman"/>
          <w:sz w:val="28"/>
          <w:szCs w:val="28"/>
        </w:rPr>
        <w:t>».</w:t>
      </w:r>
    </w:p>
    <w:p w14:paraId="3D0AB498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1.9. Участие в Конкурсе является добровольным. В Конкурсе принимают участие учителя чеченского языка и чеченской литературы со стажем педагогической работы 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124EBE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5EBF0103" w14:textId="77777777" w:rsidR="00F63E3E" w:rsidRPr="00124EBE" w:rsidRDefault="00F63E3E" w:rsidP="00F63E3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6096A91A" w14:textId="77777777" w:rsidR="00F63E3E" w:rsidRPr="00124EBE" w:rsidRDefault="00F63E3E" w:rsidP="00F63E3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Сроки и место проведения Конкурса</w:t>
      </w:r>
    </w:p>
    <w:p w14:paraId="0EE2428F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2.1. Конкурс проводится в два этапа: муниципальный и региональный этапы. </w:t>
      </w:r>
    </w:p>
    <w:p w14:paraId="192021F2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2.2. Муниципальный этап Конкурса проводится до 10 марта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0C30B06" w14:textId="77777777" w:rsidR="00F63E3E" w:rsidRPr="00124EBE" w:rsidRDefault="00F63E3E" w:rsidP="00F63E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 2.3. Состав организационного комитета муниципального этапа Конкурса, а также порядок проведения муниципального этапа, в том числе регламент определения победителей и призеров муниципального этапа, самостоятельно устанавливается органами управления образованием администраций муниципальных районов и городских округов Чеченской Республики.</w:t>
      </w:r>
    </w:p>
    <w:p w14:paraId="558A8AF1" w14:textId="77496DDC" w:rsidR="00F63E3E" w:rsidRPr="00124EBE" w:rsidRDefault="00F63E3E" w:rsidP="00F63E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2.4. Сроки проведения </w:t>
      </w:r>
      <w:r w:rsidR="006B634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4EBE">
        <w:rPr>
          <w:rFonts w:ascii="Times New Roman" w:hAnsi="Times New Roman" w:cs="Times New Roman"/>
          <w:sz w:val="28"/>
          <w:szCs w:val="28"/>
        </w:rPr>
        <w:t xml:space="preserve"> э</w:t>
      </w:r>
      <w:r w:rsidR="006B634D">
        <w:rPr>
          <w:rFonts w:ascii="Times New Roman" w:hAnsi="Times New Roman" w:cs="Times New Roman"/>
          <w:sz w:val="28"/>
          <w:szCs w:val="28"/>
        </w:rPr>
        <w:t>т</w:t>
      </w:r>
      <w:r w:rsidR="00C011B4">
        <w:rPr>
          <w:rFonts w:ascii="Times New Roman" w:hAnsi="Times New Roman" w:cs="Times New Roman"/>
          <w:sz w:val="28"/>
          <w:szCs w:val="28"/>
        </w:rPr>
        <w:t>апа Конкурса: заочный тур – с 20</w:t>
      </w:r>
      <w:r w:rsidR="006B634D">
        <w:rPr>
          <w:rFonts w:ascii="Times New Roman" w:hAnsi="Times New Roman" w:cs="Times New Roman"/>
          <w:sz w:val="28"/>
          <w:szCs w:val="28"/>
        </w:rPr>
        <w:t xml:space="preserve"> по 24 февраля</w:t>
      </w:r>
      <w:r w:rsidRPr="00124E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года: первый и второй очный туры – с </w:t>
      </w:r>
      <w:r w:rsidR="006B63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D452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B634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124EBE">
        <w:rPr>
          <w:rFonts w:ascii="Times New Roman" w:hAnsi="Times New Roman" w:cs="Times New Roman"/>
          <w:sz w:val="28"/>
          <w:szCs w:val="28"/>
        </w:rPr>
        <w:t xml:space="preserve">по </w:t>
      </w:r>
      <w:r w:rsidR="006B6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6B634D">
        <w:rPr>
          <w:rFonts w:ascii="Times New Roman" w:hAnsi="Times New Roman" w:cs="Times New Roman"/>
          <w:sz w:val="28"/>
          <w:szCs w:val="28"/>
        </w:rPr>
        <w:t>марта</w:t>
      </w:r>
      <w:r w:rsidRPr="00124E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012E5F" w14:textId="46297FDA" w:rsidR="00F63E3E" w:rsidRPr="00124EBE" w:rsidRDefault="00F63E3E" w:rsidP="00F63E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 2.5. Место проведения первого и вт</w:t>
      </w:r>
      <w:r w:rsidR="006B634D">
        <w:rPr>
          <w:rFonts w:ascii="Times New Roman" w:hAnsi="Times New Roman" w:cs="Times New Roman"/>
          <w:sz w:val="28"/>
          <w:szCs w:val="28"/>
        </w:rPr>
        <w:t xml:space="preserve">орого очных туров муниципального </w:t>
      </w:r>
      <w:r w:rsidRPr="00124EBE">
        <w:rPr>
          <w:rFonts w:ascii="Times New Roman" w:hAnsi="Times New Roman" w:cs="Times New Roman"/>
          <w:sz w:val="28"/>
          <w:szCs w:val="28"/>
        </w:rPr>
        <w:t xml:space="preserve">этапа Конкурса – </w:t>
      </w:r>
      <w:r w:rsidR="006B634D">
        <w:rPr>
          <w:rFonts w:ascii="Times New Roman" w:hAnsi="Times New Roman" w:cs="Times New Roman"/>
          <w:sz w:val="28"/>
          <w:szCs w:val="28"/>
        </w:rPr>
        <w:t>МБОУ СОШ №8 г.Урус-Мартан.</w:t>
      </w:r>
    </w:p>
    <w:p w14:paraId="21C7EDFE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14:paraId="0E01DC9A" w14:textId="2F6CA2C5" w:rsidR="00F63E3E" w:rsidRPr="00124EBE" w:rsidRDefault="00F63E3E" w:rsidP="00F63E3E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Процедура подачи заявки, сроки, перечень документов и материалов, предоставл</w:t>
      </w:r>
      <w:r w:rsidR="00EB4C59">
        <w:rPr>
          <w:rFonts w:ascii="Times New Roman" w:hAnsi="Times New Roman" w:cs="Times New Roman"/>
          <w:b/>
          <w:sz w:val="28"/>
          <w:szCs w:val="28"/>
        </w:rPr>
        <w:t>яемых для участия в муниц</w:t>
      </w:r>
      <w:r w:rsidR="009064FA">
        <w:rPr>
          <w:rFonts w:ascii="Times New Roman" w:hAnsi="Times New Roman" w:cs="Times New Roman"/>
          <w:b/>
          <w:sz w:val="28"/>
          <w:szCs w:val="28"/>
        </w:rPr>
        <w:t>и</w:t>
      </w:r>
      <w:r w:rsidR="00EB4C59">
        <w:rPr>
          <w:rFonts w:ascii="Times New Roman" w:hAnsi="Times New Roman" w:cs="Times New Roman"/>
          <w:b/>
          <w:sz w:val="28"/>
          <w:szCs w:val="28"/>
        </w:rPr>
        <w:t>пальном</w:t>
      </w:r>
      <w:r w:rsidRPr="00124EBE">
        <w:rPr>
          <w:rFonts w:ascii="Times New Roman" w:hAnsi="Times New Roman" w:cs="Times New Roman"/>
          <w:b/>
          <w:sz w:val="28"/>
          <w:szCs w:val="28"/>
        </w:rPr>
        <w:t xml:space="preserve"> этапе Конкурса</w:t>
      </w:r>
    </w:p>
    <w:p w14:paraId="7878C3AD" w14:textId="58C112E2" w:rsidR="00F63E3E" w:rsidRPr="00124EBE" w:rsidRDefault="00F63E3E" w:rsidP="00F63E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9064FA">
        <w:rPr>
          <w:rFonts w:ascii="Times New Roman" w:hAnsi="Times New Roman" w:cs="Times New Roman"/>
          <w:sz w:val="28"/>
          <w:szCs w:val="28"/>
        </w:rPr>
        <w:t>муниципальном этапе Конкурса от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="009064FA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24EBE">
        <w:rPr>
          <w:rFonts w:ascii="Times New Roman" w:hAnsi="Times New Roman" w:cs="Times New Roman"/>
          <w:sz w:val="28"/>
          <w:szCs w:val="28"/>
        </w:rPr>
        <w:t xml:space="preserve"> делегируется один конку</w:t>
      </w:r>
      <w:r w:rsidR="009064FA">
        <w:rPr>
          <w:rFonts w:ascii="Times New Roman" w:hAnsi="Times New Roman" w:cs="Times New Roman"/>
          <w:sz w:val="28"/>
          <w:szCs w:val="28"/>
        </w:rPr>
        <w:t>рсант</w:t>
      </w:r>
      <w:r w:rsidRPr="00124E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7CBD8" w14:textId="26D7B0D9" w:rsidR="00F63E3E" w:rsidRPr="00124EBE" w:rsidRDefault="00F63E3E" w:rsidP="00F63E3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9064FA">
        <w:rPr>
          <w:rFonts w:ascii="Times New Roman" w:hAnsi="Times New Roman" w:cs="Times New Roman"/>
          <w:sz w:val="28"/>
          <w:szCs w:val="28"/>
        </w:rPr>
        <w:t>муниципальном</w:t>
      </w:r>
      <w:r w:rsidRPr="00124EBE">
        <w:rPr>
          <w:rFonts w:ascii="Times New Roman" w:hAnsi="Times New Roman" w:cs="Times New Roman"/>
          <w:sz w:val="28"/>
          <w:szCs w:val="28"/>
        </w:rPr>
        <w:t xml:space="preserve"> этапе Конкурса </w:t>
      </w:r>
      <w:r w:rsidR="00787F9E">
        <w:rPr>
          <w:rFonts w:ascii="Times New Roman" w:hAnsi="Times New Roman" w:cs="Times New Roman"/>
          <w:sz w:val="28"/>
          <w:szCs w:val="28"/>
        </w:rPr>
        <w:t xml:space="preserve">до 21 февраля </w:t>
      </w:r>
      <w:r w:rsidRPr="00124EB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года направляют Оператору Конкурса официальным письмом следующие документы:</w:t>
      </w:r>
    </w:p>
    <w:p w14:paraId="3A6BF895" w14:textId="0B642CF7" w:rsidR="00F63E3E" w:rsidRPr="00124EBE" w:rsidRDefault="00F63E3E" w:rsidP="00F63E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– заявление участника региональн</w:t>
      </w:r>
      <w:r w:rsidR="0078610F">
        <w:rPr>
          <w:rFonts w:ascii="Times New Roman" w:hAnsi="Times New Roman" w:cs="Times New Roman"/>
          <w:sz w:val="28"/>
          <w:szCs w:val="28"/>
        </w:rPr>
        <w:t>ого этапа Конкурса (Приложение 1</w:t>
      </w:r>
      <w:r w:rsidRPr="00124EBE">
        <w:rPr>
          <w:rFonts w:ascii="Times New Roman" w:hAnsi="Times New Roman" w:cs="Times New Roman"/>
          <w:sz w:val="28"/>
          <w:szCs w:val="28"/>
        </w:rPr>
        <w:t>);</w:t>
      </w:r>
    </w:p>
    <w:p w14:paraId="5B2C36FB" w14:textId="73451F57" w:rsidR="00F63E3E" w:rsidRPr="00124EBE" w:rsidRDefault="00F63E3E" w:rsidP="00F63E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– информационн</w:t>
      </w:r>
      <w:r w:rsidR="00787F9E">
        <w:rPr>
          <w:rFonts w:ascii="Times New Roman" w:hAnsi="Times New Roman" w:cs="Times New Roman"/>
          <w:sz w:val="28"/>
          <w:szCs w:val="28"/>
        </w:rPr>
        <w:t>ую карту участника муниц</w:t>
      </w:r>
      <w:r w:rsidR="0078610F">
        <w:rPr>
          <w:rFonts w:ascii="Times New Roman" w:hAnsi="Times New Roman" w:cs="Times New Roman"/>
          <w:sz w:val="28"/>
          <w:szCs w:val="28"/>
        </w:rPr>
        <w:t>и</w:t>
      </w:r>
      <w:r w:rsidR="00787F9E">
        <w:rPr>
          <w:rFonts w:ascii="Times New Roman" w:hAnsi="Times New Roman" w:cs="Times New Roman"/>
          <w:sz w:val="28"/>
          <w:szCs w:val="28"/>
        </w:rPr>
        <w:t>пального</w:t>
      </w:r>
      <w:r w:rsidR="0078610F">
        <w:rPr>
          <w:rFonts w:ascii="Times New Roman" w:hAnsi="Times New Roman" w:cs="Times New Roman"/>
          <w:sz w:val="28"/>
          <w:szCs w:val="28"/>
        </w:rPr>
        <w:t xml:space="preserve"> этапа Конкурса (Приложение 2</w:t>
      </w:r>
      <w:r w:rsidRPr="00124EBE">
        <w:rPr>
          <w:rFonts w:ascii="Times New Roman" w:hAnsi="Times New Roman" w:cs="Times New Roman"/>
          <w:sz w:val="28"/>
          <w:szCs w:val="28"/>
        </w:rPr>
        <w:t>);</w:t>
      </w:r>
    </w:p>
    <w:p w14:paraId="3F66A4C6" w14:textId="5E6D5BBD" w:rsidR="00F63E3E" w:rsidRPr="00124EBE" w:rsidRDefault="00F63E3E" w:rsidP="00F63E3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3.3. </w:t>
      </w:r>
      <w:r w:rsidRPr="00124EBE">
        <w:rPr>
          <w:sz w:val="28"/>
          <w:szCs w:val="28"/>
        </w:rPr>
        <w:t xml:space="preserve">Все конкурсные материалы отправляются с пометкой «ФИО. Конкурс» по </w:t>
      </w:r>
      <w:r w:rsidR="00787F9E" w:rsidRPr="00124EBE">
        <w:rPr>
          <w:sz w:val="28"/>
          <w:szCs w:val="28"/>
        </w:rPr>
        <w:t>адресу</w:t>
      </w:r>
      <w:r w:rsidR="00787F9E" w:rsidRPr="00124EBE">
        <w:rPr>
          <w:color w:val="auto"/>
          <w:spacing w:val="3"/>
          <w:sz w:val="28"/>
          <w:szCs w:val="28"/>
          <w:shd w:val="clear" w:color="auto" w:fill="FFFFFF"/>
        </w:rPr>
        <w:t xml:space="preserve"> </w:t>
      </w:r>
      <w:hyperlink r:id="rId7" w:history="1">
        <w:r w:rsidR="00787F9E" w:rsidRPr="00787F9E">
          <w:rPr>
            <w:rStyle w:val="a5"/>
            <w:sz w:val="28"/>
            <w:szCs w:val="28"/>
            <w:lang w:val="en-US"/>
          </w:rPr>
          <w:t>Sacitatahaeva</w:t>
        </w:r>
        <w:r w:rsidR="00787F9E" w:rsidRPr="00787F9E">
          <w:rPr>
            <w:rStyle w:val="a5"/>
            <w:sz w:val="28"/>
            <w:szCs w:val="28"/>
          </w:rPr>
          <w:t>017@</w:t>
        </w:r>
        <w:r w:rsidR="00787F9E" w:rsidRPr="00787F9E">
          <w:rPr>
            <w:rStyle w:val="a5"/>
            <w:sz w:val="28"/>
            <w:szCs w:val="28"/>
            <w:lang w:val="en-US"/>
          </w:rPr>
          <w:t>qmail</w:t>
        </w:r>
        <w:r w:rsidR="00787F9E" w:rsidRPr="00787F9E">
          <w:rPr>
            <w:rStyle w:val="a5"/>
            <w:sz w:val="28"/>
            <w:szCs w:val="28"/>
          </w:rPr>
          <w:t>.</w:t>
        </w:r>
        <w:r w:rsidR="00787F9E" w:rsidRPr="00787F9E">
          <w:rPr>
            <w:rStyle w:val="a5"/>
            <w:sz w:val="28"/>
            <w:szCs w:val="28"/>
            <w:lang w:val="en-US"/>
          </w:rPr>
          <w:t>com</w:t>
        </w:r>
      </w:hyperlink>
      <w:r w:rsidR="00787F9E" w:rsidRPr="00787F9E">
        <w:rPr>
          <w:sz w:val="28"/>
          <w:szCs w:val="28"/>
        </w:rPr>
        <w:t>,</w:t>
      </w:r>
      <w:r w:rsidR="00787F9E" w:rsidRPr="00124EBE">
        <w:rPr>
          <w:rStyle w:val="a5"/>
          <w:color w:val="auto"/>
          <w:sz w:val="28"/>
          <w:szCs w:val="28"/>
        </w:rPr>
        <w:t>в</w:t>
      </w:r>
      <w:r w:rsidRPr="00124EBE">
        <w:rPr>
          <w:rStyle w:val="a5"/>
          <w:color w:val="auto"/>
          <w:sz w:val="28"/>
          <w:szCs w:val="28"/>
        </w:rPr>
        <w:t xml:space="preserve"> срок до </w:t>
      </w:r>
      <w:r w:rsidR="00787F9E">
        <w:rPr>
          <w:rStyle w:val="a5"/>
          <w:color w:val="auto"/>
          <w:sz w:val="28"/>
          <w:szCs w:val="28"/>
        </w:rPr>
        <w:t xml:space="preserve">21 февраля </w:t>
      </w:r>
      <w:r w:rsidRPr="00124EBE">
        <w:rPr>
          <w:rStyle w:val="a5"/>
          <w:color w:val="auto"/>
          <w:sz w:val="28"/>
          <w:szCs w:val="28"/>
        </w:rPr>
        <w:t>202</w:t>
      </w:r>
      <w:r>
        <w:rPr>
          <w:rStyle w:val="a5"/>
          <w:color w:val="auto"/>
          <w:sz w:val="28"/>
          <w:szCs w:val="28"/>
        </w:rPr>
        <w:t>4</w:t>
      </w:r>
      <w:r w:rsidRPr="00124EBE">
        <w:rPr>
          <w:rStyle w:val="a5"/>
          <w:color w:val="auto"/>
          <w:sz w:val="28"/>
          <w:szCs w:val="28"/>
        </w:rPr>
        <w:t xml:space="preserve"> г. (включительно). </w:t>
      </w:r>
    </w:p>
    <w:p w14:paraId="5FCC059D" w14:textId="77777777" w:rsidR="00F63E3E" w:rsidRPr="003E18FF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3.4. </w:t>
      </w:r>
      <w:r w:rsidRPr="003E18FF">
        <w:rPr>
          <w:rFonts w:ascii="Times New Roman" w:hAnsi="Times New Roman" w:cs="Times New Roman"/>
          <w:sz w:val="28"/>
          <w:szCs w:val="28"/>
        </w:rPr>
        <w:t xml:space="preserve">Не подлежат рассмотрению материалы, подготовленные с нарушением требований к их оформлению или поступившие по истечении срока их подачи. </w:t>
      </w:r>
    </w:p>
    <w:p w14:paraId="31002F07" w14:textId="77777777" w:rsidR="00F63E3E" w:rsidRPr="0050408A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408A">
        <w:rPr>
          <w:rFonts w:ascii="Times New Roman" w:hAnsi="Times New Roman" w:cs="Times New Roman"/>
          <w:sz w:val="28"/>
          <w:szCs w:val="28"/>
        </w:rPr>
        <w:t>3.5. Материалы, представляемые в Оргкомитет, не возвращаются.</w:t>
      </w:r>
    </w:p>
    <w:p w14:paraId="6F18F4F5" w14:textId="77777777" w:rsidR="00F63E3E" w:rsidRPr="00124EBE" w:rsidRDefault="00F63E3E" w:rsidP="00F63E3E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14:paraId="0AE65A0E" w14:textId="77777777" w:rsidR="006B634D" w:rsidRDefault="006B634D" w:rsidP="0078610F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14:paraId="5410F627" w14:textId="4F7D8C60" w:rsidR="006B634D" w:rsidRDefault="006B634D" w:rsidP="0078610F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1E7F0BC1" w14:textId="77777777" w:rsidR="00922C78" w:rsidRPr="0078610F" w:rsidRDefault="00922C78" w:rsidP="0078610F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14:paraId="70E898A9" w14:textId="77777777" w:rsidR="006B634D" w:rsidRPr="0078610F" w:rsidRDefault="006B634D" w:rsidP="0078610F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B7A5DE8" w14:textId="082AE6E5" w:rsidR="00F63E3E" w:rsidRPr="00124EBE" w:rsidRDefault="00F63E3E" w:rsidP="00F63E3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Структура, формат проведения и критерии оценки </w:t>
      </w:r>
    </w:p>
    <w:p w14:paraId="10714D59" w14:textId="77777777" w:rsidR="00F63E3E" w:rsidRPr="00124EBE" w:rsidRDefault="00F63E3E" w:rsidP="00F63E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конкурсных испытаний</w:t>
      </w:r>
    </w:p>
    <w:p w14:paraId="65B10E6B" w14:textId="1D473F5F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4.1. </w:t>
      </w:r>
      <w:r w:rsidR="00787F9E">
        <w:rPr>
          <w:rFonts w:ascii="Times New Roman" w:hAnsi="Times New Roman" w:cs="Times New Roman"/>
          <w:sz w:val="28"/>
          <w:szCs w:val="28"/>
        </w:rPr>
        <w:t>Муниципальный</w:t>
      </w:r>
      <w:r w:rsidRPr="00124EBE">
        <w:rPr>
          <w:rFonts w:ascii="Times New Roman" w:hAnsi="Times New Roman" w:cs="Times New Roman"/>
          <w:sz w:val="28"/>
          <w:szCs w:val="28"/>
        </w:rPr>
        <w:t xml:space="preserve"> этап Конкурса проходит в три тура: первый </w:t>
      </w:r>
      <w:r w:rsidRPr="00124EB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24EBE">
        <w:rPr>
          <w:rFonts w:ascii="Times New Roman" w:hAnsi="Times New Roman" w:cs="Times New Roman"/>
          <w:sz w:val="28"/>
          <w:szCs w:val="28"/>
        </w:rPr>
        <w:t xml:space="preserve">заочно, второй и третий тур </w:t>
      </w:r>
      <w:r w:rsidRPr="00124EBE">
        <w:rPr>
          <w:rFonts w:ascii="Times New Roman" w:hAnsi="Times New Roman" w:cs="Times New Roman"/>
          <w:bCs/>
          <w:sz w:val="28"/>
          <w:szCs w:val="28"/>
        </w:rPr>
        <w:t>–</w:t>
      </w:r>
      <w:r w:rsidRPr="00124EBE">
        <w:rPr>
          <w:rFonts w:ascii="Times New Roman" w:hAnsi="Times New Roman" w:cs="Times New Roman"/>
          <w:sz w:val="28"/>
          <w:szCs w:val="28"/>
        </w:rPr>
        <w:t xml:space="preserve"> очно. Конкурсные мероприятия очных туров будут выложены на официальном сайте Института в разделе «Конкурсы».</w:t>
      </w:r>
    </w:p>
    <w:p w14:paraId="54831CD3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4.2. </w:t>
      </w:r>
      <w:r w:rsidRPr="00124EBE">
        <w:rPr>
          <w:rFonts w:ascii="Times New Roman" w:hAnsi="Times New Roman" w:cs="Times New Roman"/>
          <w:bCs/>
          <w:sz w:val="28"/>
          <w:szCs w:val="28"/>
        </w:rPr>
        <w:t>Заочный тур</w:t>
      </w:r>
    </w:p>
    <w:p w14:paraId="44F5B174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Заочный тур включает конкурсное испытание «Медиавизитка»</w:t>
      </w:r>
      <w:r w:rsidRPr="00124EBE">
        <w:rPr>
          <w:rFonts w:ascii="Times New Roman" w:hAnsi="Times New Roman" w:cs="Times New Roman"/>
          <w:bCs/>
          <w:sz w:val="28"/>
          <w:szCs w:val="28"/>
        </w:rPr>
        <w:t>.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59113" w14:textId="77777777" w:rsidR="00F63E3E" w:rsidRPr="00124EBE" w:rsidRDefault="00F63E3E" w:rsidP="00F6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4EBE">
        <w:rPr>
          <w:rFonts w:ascii="Times New Roman" w:hAnsi="Times New Roman" w:cs="Times New Roman"/>
          <w:bCs/>
          <w:color w:val="000000"/>
          <w:sz w:val="28"/>
          <w:szCs w:val="28"/>
        </w:rPr>
        <w:t>Цель конкурсного испытания:</w:t>
      </w:r>
      <w:r w:rsidRPr="00124EBE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демонстрация конкурсантом наиболее значимых аспектов своей профессиональной деятельности; демонстрация педагогической индивидуальности в контексте этнокультурных особенностей района и образовательной организации, в которой он работает; демонстрация профессиональной компетентности и практического опыта в работе с родителями (законными представителями) обучающихся.</w:t>
      </w:r>
    </w:p>
    <w:p w14:paraId="0ABB48E4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Формат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bCs/>
          <w:sz w:val="28"/>
          <w:szCs w:val="28"/>
        </w:rPr>
        <w:t>и регламент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bCs/>
          <w:color w:val="000000"/>
          <w:sz w:val="28"/>
          <w:szCs w:val="28"/>
        </w:rPr>
        <w:t>конкурсного испытания:</w:t>
      </w:r>
      <w:r w:rsidRPr="0012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sz w:val="28"/>
          <w:szCs w:val="28"/>
        </w:rPr>
        <w:t>видеоролик продолжительностью до 3 минут</w:t>
      </w:r>
      <w:r w:rsidRPr="00124E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E81524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Технические требования к видеоролику: разрешение видео – не менее 1920 х 1080; горизонтальная съёмка; не менее 25 кадров в секунду; пропорции видео – 16:9; формат видео – .</w:t>
      </w:r>
      <w:r w:rsidRPr="00124EBE">
        <w:rPr>
          <w:rFonts w:ascii="Times New Roman" w:hAnsi="Times New Roman" w:cs="Times New Roman"/>
          <w:bCs/>
          <w:sz w:val="28"/>
          <w:szCs w:val="28"/>
          <w:lang w:val="en-US"/>
        </w:rPr>
        <w:t>mov</w:t>
      </w:r>
      <w:r w:rsidRPr="00124EBE">
        <w:rPr>
          <w:rFonts w:ascii="Times New Roman" w:hAnsi="Times New Roman" w:cs="Times New Roman"/>
          <w:bCs/>
          <w:sz w:val="28"/>
          <w:szCs w:val="28"/>
        </w:rPr>
        <w:t xml:space="preserve"> или .</w:t>
      </w:r>
      <w:r w:rsidRPr="00124EBE">
        <w:rPr>
          <w:rFonts w:ascii="Times New Roman" w:hAnsi="Times New Roman" w:cs="Times New Roman"/>
          <w:bCs/>
          <w:sz w:val="28"/>
          <w:szCs w:val="28"/>
          <w:lang w:val="en-US"/>
        </w:rPr>
        <w:t>mp</w:t>
      </w:r>
      <w:r w:rsidRPr="00124EBE">
        <w:rPr>
          <w:rFonts w:ascii="Times New Roman" w:hAnsi="Times New Roman" w:cs="Times New Roman"/>
          <w:bCs/>
          <w:sz w:val="28"/>
          <w:szCs w:val="28"/>
        </w:rPr>
        <w:t>4.</w:t>
      </w:r>
    </w:p>
    <w:p w14:paraId="5B7FD666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Видеоролик должен иметь заставку, содержащую сведения о конкурсанте (Ф.И.О., должность) и общеобразовательной организации, в которой он работает (район, населенный пункт, полное наименование образовательной организации согласно Уставу).</w:t>
      </w:r>
    </w:p>
    <w:p w14:paraId="5250FC77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Видеоролики конкурсантов размещаются на сайте ГКУ «ИЧЯ» в разделе «Конкурсы».</w:t>
      </w:r>
    </w:p>
    <w:p w14:paraId="07F25346" w14:textId="77777777" w:rsidR="00F63E3E" w:rsidRPr="00124EBE" w:rsidRDefault="00F63E3E" w:rsidP="00F63E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Порядок оценивания конкурсного испытания:</w:t>
      </w:r>
      <w:r w:rsidRPr="00124EBE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</w:t>
      </w:r>
      <w:r w:rsidRPr="00124EBE">
        <w:rPr>
          <w:rFonts w:ascii="Times New Roman" w:hAnsi="Times New Roman" w:cs="Times New Roman"/>
          <w:b/>
          <w:sz w:val="28"/>
          <w:szCs w:val="28"/>
        </w:rPr>
        <w:t>«Медиавизитка»</w:t>
      </w:r>
      <w:r w:rsidRPr="00124EBE">
        <w:rPr>
          <w:rFonts w:ascii="Times New Roman" w:hAnsi="Times New Roman" w:cs="Times New Roman"/>
          <w:sz w:val="28"/>
          <w:szCs w:val="28"/>
        </w:rPr>
        <w:t xml:space="preserve"> осуществляется в дистанционном режиме. Оценивание производится по 2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                                                                     </w:t>
      </w:r>
    </w:p>
    <w:p w14:paraId="76716970" w14:textId="77777777" w:rsidR="00F63E3E" w:rsidRPr="00124EBE" w:rsidRDefault="00F63E3E" w:rsidP="00F63E3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Максимальная оценка за конкурсное испытание</w:t>
      </w:r>
      <w:r w:rsidRPr="00124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sz w:val="28"/>
          <w:szCs w:val="28"/>
        </w:rPr>
        <w:t>– 10 баллов</w:t>
      </w:r>
      <w:r w:rsidRPr="00124E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E6D2B0" w14:textId="77777777" w:rsidR="00F63E3E" w:rsidRPr="00124EBE" w:rsidRDefault="00F63E3E" w:rsidP="00F63E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Cs/>
          <w:color w:val="000000"/>
          <w:sz w:val="28"/>
          <w:szCs w:val="28"/>
        </w:rPr>
        <w:t>Критерии оценки конкурсного испытания:</w:t>
      </w:r>
      <w:r w:rsidRPr="00124EBE">
        <w:rPr>
          <w:rFonts w:ascii="Times New Roman" w:hAnsi="Times New Roman" w:cs="Times New Roman"/>
          <w:sz w:val="28"/>
          <w:szCs w:val="28"/>
        </w:rPr>
        <w:t xml:space="preserve"> педагогическая позиция в решении вопросов этнокультурного образования; представление профессионального опыта в работе с родителями.</w:t>
      </w:r>
    </w:p>
    <w:p w14:paraId="6D2DA471" w14:textId="77777777" w:rsidR="00F63E3E" w:rsidRPr="00124EBE" w:rsidRDefault="00F63E3E" w:rsidP="00F63E3E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Первый очный тур </w:t>
      </w:r>
      <w:r w:rsidRPr="00124EBE">
        <w:rPr>
          <w:rFonts w:ascii="Times New Roman" w:hAnsi="Times New Roman" w:cs="Times New Roman"/>
          <w:b/>
          <w:sz w:val="28"/>
          <w:szCs w:val="28"/>
        </w:rPr>
        <w:t>«Учитель-профессионал»</w:t>
      </w:r>
      <w:r w:rsidRPr="002A2CC4">
        <w:rPr>
          <w:rFonts w:ascii="Times New Roman" w:hAnsi="Times New Roman" w:cs="Times New Roman"/>
          <w:sz w:val="28"/>
          <w:szCs w:val="28"/>
        </w:rPr>
        <w:t>.</w:t>
      </w:r>
    </w:p>
    <w:p w14:paraId="0B0A82A8" w14:textId="77777777" w:rsidR="00F63E3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очный тур включает два конкурсных испытания: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Представление о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браз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учителя» и «Урок».</w:t>
      </w:r>
    </w:p>
    <w:p w14:paraId="2D432765" w14:textId="77777777" w:rsidR="00F63E3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«Представление образа учителя»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044B28A9" w14:textId="77777777" w:rsidR="00F63E3E" w:rsidRPr="00425BB4" w:rsidRDefault="00F63E3E" w:rsidP="00F63E3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/>
          <w:sz w:val="28"/>
          <w:szCs w:val="28"/>
        </w:rPr>
        <w:t>Цель конкурсного испытания: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sz w:val="28"/>
          <w:szCs w:val="28"/>
        </w:rPr>
        <w:t>дать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 жюри первое представление об участнике как о личности, о его лидерских качествах, креативности, увлечениях и интересах. </w:t>
      </w:r>
      <w:r w:rsidRPr="00425BB4">
        <w:rPr>
          <w:rFonts w:ascii="Times New Roman" w:hAnsi="Times New Roman" w:cs="Times New Roman"/>
          <w:bCs/>
          <w:color w:val="000000"/>
          <w:sz w:val="28"/>
          <w:szCs w:val="28"/>
        </w:rPr>
        <w:t>Формат конкурсного испытания: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 устное представление конкурсантом образа учителя.</w:t>
      </w:r>
      <w:r w:rsidRPr="00425BB4">
        <w:rPr>
          <w:rFonts w:ascii="Times New Roman" w:hAnsi="Times New Roman" w:cs="Times New Roman"/>
          <w:sz w:val="28"/>
          <w:szCs w:val="28"/>
        </w:rPr>
        <w:t xml:space="preserve"> Особенно важно учитывать то, что представление должно проводиться только на чеченском языке. К представлению может прилагаться мультимедийная презентация и </w:t>
      </w:r>
      <w:r w:rsidRPr="00425B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приложения, используемые технологии и методики.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425BB4">
        <w:rPr>
          <w:rFonts w:ascii="Times New Roman" w:hAnsi="Times New Roman" w:cs="Times New Roman"/>
          <w:sz w:val="28"/>
          <w:szCs w:val="28"/>
        </w:rPr>
        <w:t xml:space="preserve">Регламент конкурсного испытания: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до 10 минут, включая ответы на вопросы жюри.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425BB4">
        <w:rPr>
          <w:rFonts w:ascii="Times New Roman" w:hAnsi="Times New Roman" w:cs="Times New Roman"/>
          <w:sz w:val="28"/>
          <w:szCs w:val="28"/>
        </w:rPr>
        <w:t>Порядок оценивания конкурсного испытания:</w:t>
      </w:r>
      <w:r w:rsidRPr="0042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>оценивание</w:t>
      </w:r>
      <w:r w:rsidRPr="0042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по двум критериям, каждый критерий раскрывается через пять </w:t>
      </w:r>
      <w:r w:rsidRPr="00425BB4">
        <w:rPr>
          <w:rFonts w:ascii="Times New Roman" w:hAnsi="Times New Roman" w:cs="Times New Roman"/>
          <w:bCs/>
          <w:sz w:val="28"/>
          <w:szCs w:val="28"/>
        </w:rPr>
        <w:t>показателей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>. Каждый показатель оценивается по шкале от 0 до 2 баллов, где</w:t>
      </w:r>
      <w:r w:rsidRPr="0042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>0 баллов – «показатель не проявлен», 1 балл – «показатель проявлен</w:t>
      </w:r>
      <w:r w:rsidRPr="00425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 xml:space="preserve">частично», 2 балла – «показатель проявлен в полной мере». Максимальная оценка за конкурсное испытание – </w:t>
      </w:r>
      <w:r w:rsidRPr="00425B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 баллов. Критерии оценки конкурсного испытания: </w:t>
      </w:r>
      <w:r w:rsidRPr="00425BB4">
        <w:rPr>
          <w:rFonts w:ascii="Times New Roman" w:hAnsi="Times New Roman" w:cs="Times New Roman"/>
          <w:color w:val="000000"/>
          <w:sz w:val="28"/>
          <w:szCs w:val="28"/>
        </w:rPr>
        <w:t>содержательность, презентабельность.</w:t>
      </w:r>
    </w:p>
    <w:p w14:paraId="52637C23" w14:textId="77777777" w:rsidR="00F63E3E" w:rsidRPr="00425BB4" w:rsidRDefault="00F63E3E" w:rsidP="00F63E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«Урок»</w:t>
      </w:r>
    </w:p>
    <w:p w14:paraId="4D9E3304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родного языка или родной литературы как основной формы организации учебно-воспитательного процесса и учебной деятельности обучающихся.</w:t>
      </w:r>
    </w:p>
    <w:p w14:paraId="4917F44C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 по учебному предмету (чеченский язык, чеченская литература) проводится конкурсантом в общеобразовательной организации, утвержденной Оргкомитетом в качестве площадки проведения первого очного тура. </w:t>
      </w:r>
    </w:p>
    <w:p w14:paraId="3703EB44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Конкурсант проводит урок чеченского языка или чеченской литературы. Конкурсантом выбирается возрастная группа (класс), в которой будет проводиться урок. </w:t>
      </w:r>
    </w:p>
    <w:p w14:paraId="2C655982" w14:textId="77777777" w:rsidR="00F63E3E" w:rsidRPr="00425BB4" w:rsidRDefault="00F63E3E" w:rsidP="00F6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выступления конкурсантов определяется жеребьевкой.</w:t>
      </w:r>
    </w:p>
    <w:p w14:paraId="4727A6D8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теме урока, возрастной группе (классе), количестве обучающихся и необходимом для проведения урока оборудовании предварительно сообщаются конкурсантом Оператору Конкурса.</w:t>
      </w:r>
    </w:p>
    <w:p w14:paraId="57388568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урока – 35 минут; самоанализ урока и ответы на вопросы членов жюри – до 10 минут.</w:t>
      </w:r>
    </w:p>
    <w:p w14:paraId="2E62D7ED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оценивания конкурсного испытания: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14:paraId="21025D37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оценка за конкурсное испытание –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60 баллов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2BED0B5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 оценки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методическая и психолого-педагогическая грамотность при проведении занятия и поддержка учебной мотивации; творческий подход к решению профессиональных задач; ценностные ориентиры в изучении родного языка или родной литературы; коммуникативная и речевая культура; целеполагание и результативность; рефлексия проведенного урока (самоанализ).</w:t>
      </w:r>
    </w:p>
    <w:p w14:paraId="1D59A5C5" w14:textId="77777777" w:rsidR="00F63E3E" w:rsidRPr="00425BB4" w:rsidRDefault="00F63E3E" w:rsidP="00F63E3E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очный тур </w:t>
      </w:r>
      <w:r w:rsidRPr="00425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«Учитель-мастер»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392D58" w14:textId="77777777" w:rsidR="00F63E3E" w:rsidRPr="00425BB4" w:rsidRDefault="00F63E3E" w:rsidP="00F63E3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очный тур включает два конкурсных испытания: «Классный час» и «Методическая мастерская». </w:t>
      </w:r>
    </w:p>
    <w:p w14:paraId="138D33FB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«Классный час».</w:t>
      </w:r>
    </w:p>
    <w:p w14:paraId="2B0FE1B4" w14:textId="77777777" w:rsidR="00F63E3E" w:rsidRPr="00425BB4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 конкурсного испытания: демонстрация лауреатами Конкурса профессионально-личностных компетенций в области воспитания и социализации обучающихся.</w:t>
      </w:r>
    </w:p>
    <w:p w14:paraId="1B526EBD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Формат конкурсного испытания: классный час с обучающимися.</w:t>
      </w:r>
    </w:p>
    <w:p w14:paraId="446F12EA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проводится на площадке, утвержденной Оргкомитетом. Классный час лауреат Конкурса проводит в том же классе (с той же группой обучающихся), в котором проводил урок по предмету.</w:t>
      </w:r>
    </w:p>
    <w:p w14:paraId="74357512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выступлений определяется по результатам жеребьевки, проводимой после объявления лауреатов Конкурса.</w:t>
      </w:r>
    </w:p>
    <w:p w14:paraId="41D91A1E" w14:textId="42A368CD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Тематическое направление классного часа: «Популяризация родного языка и литературы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Тему классного часа конкурсант выбирает самостоятельно.</w:t>
      </w:r>
    </w:p>
    <w:p w14:paraId="40CBBE00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конкурсного испытания: проведение классного часа – 20 минут, ответы на вопросы жюри – до 10 минут.</w:t>
      </w:r>
    </w:p>
    <w:p w14:paraId="6344DC51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14:paraId="63C4F2DB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конкурсное испытание – 50 баллов.</w:t>
      </w:r>
    </w:p>
    <w:p w14:paraId="15A596D3" w14:textId="77777777" w:rsidR="00F63E3E" w:rsidRPr="00425BB4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 конкурсного испытания: актуальность и обоснованность выбранной темы;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коммуникативная и речевая культура.</w:t>
      </w:r>
    </w:p>
    <w:p w14:paraId="0C97D946" w14:textId="77777777" w:rsidR="00F63E3E" w:rsidRPr="00425BB4" w:rsidRDefault="00F63E3E" w:rsidP="00F63E3E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«Методическая мастерская»</w:t>
      </w:r>
    </w:p>
    <w:p w14:paraId="387703E2" w14:textId="77777777" w:rsidR="00F63E3E" w:rsidRPr="00425BB4" w:rsidRDefault="00F63E3E" w:rsidP="00F63E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демонстрация методической компетентности, умения анализировать собственный опыт в области обучения и воспитания родному языку и родной литературе.</w:t>
      </w:r>
    </w:p>
    <w:p w14:paraId="48DCCA72" w14:textId="77777777" w:rsidR="00F63E3E" w:rsidRPr="00425BB4" w:rsidRDefault="00F63E3E" w:rsidP="00F63E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 Для представления методических материалов конкурсантом может быть использован 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14:paraId="594F4CFB" w14:textId="77777777" w:rsidR="00F63E3E" w:rsidRPr="00425BB4" w:rsidRDefault="00F63E3E" w:rsidP="00F63E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проводится в общеобразовательной организации, утвержденной Оргкомитетом в качестве площадки проведения первого очного тура.</w:t>
      </w:r>
    </w:p>
    <w:p w14:paraId="524923A8" w14:textId="77777777" w:rsidR="00F63E3E" w:rsidRPr="00425BB4" w:rsidRDefault="00F63E3E" w:rsidP="00F63E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Очередность выступления конкурсантов определяется жеребьевкой, проводимой на установочном вебинаре. </w:t>
      </w:r>
    </w:p>
    <w:p w14:paraId="5AE9C224" w14:textId="77777777" w:rsidR="00F63E3E" w:rsidRPr="00425BB4" w:rsidRDefault="00F63E3E" w:rsidP="00F63E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Регламент конкурсного испытания: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выступление конкурсанта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до 15 минут; ответы на вопросы членов жюри – до 10 минут.</w:t>
      </w:r>
    </w:p>
    <w:p w14:paraId="54C9BE50" w14:textId="77777777" w:rsidR="00F63E3E" w:rsidRPr="00425BB4" w:rsidRDefault="00F63E3E" w:rsidP="00F63E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оценивания конкурсного испытания: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оценивание конкурсного испытания осуществляется в очном режиме. Оценивание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производится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трем критериям, каждый критерий раскрывается через пять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показателей. Каждый показатель оценивается по шкале от 0 до 2 баллов, где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0 баллов – «показатель не проявлен», 1 балл – «показатель проявлен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>частично», 2 балла – «показатель проявлен в полной мере».</w:t>
      </w:r>
    </w:p>
    <w:p w14:paraId="5A96D7BB" w14:textId="77777777" w:rsidR="00F63E3E" w:rsidRPr="00425BB4" w:rsidRDefault="00F63E3E" w:rsidP="00F63E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оценка за конкурсное испытание – </w:t>
      </w: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30 баллов.</w:t>
      </w:r>
    </w:p>
    <w:p w14:paraId="67DF0483" w14:textId="77777777" w:rsidR="00F63E3E" w:rsidRPr="00425BB4" w:rsidRDefault="00F63E3E" w:rsidP="00F63E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5B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Критерии оценки конкурсного испытания:</w:t>
      </w:r>
      <w:r w:rsidRPr="00425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актуальность и результативность; методическая грамотность в представлении своего педагогического опыта; информационная, коммуникативная и языковая культура.</w:t>
      </w:r>
    </w:p>
    <w:p w14:paraId="71BCFEC9" w14:textId="77777777" w:rsidR="00F63E3E" w:rsidRPr="00124EB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7661E" w14:textId="33F09339" w:rsidR="00F63E3E" w:rsidRPr="00124EBE" w:rsidRDefault="00F63E3E" w:rsidP="00F63E3E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Жюри и счетная комиссия </w:t>
      </w:r>
      <w:r w:rsidR="003966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4EBE">
        <w:rPr>
          <w:rFonts w:ascii="Times New Roman" w:hAnsi="Times New Roman" w:cs="Times New Roman"/>
          <w:sz w:val="28"/>
          <w:szCs w:val="28"/>
        </w:rPr>
        <w:t xml:space="preserve"> этапа Конкурса</w:t>
      </w:r>
    </w:p>
    <w:p w14:paraId="37658BE7" w14:textId="5309C834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5.</w:t>
      </w:r>
      <w:r w:rsidR="00396660">
        <w:rPr>
          <w:rFonts w:ascii="Times New Roman" w:hAnsi="Times New Roman" w:cs="Times New Roman"/>
          <w:sz w:val="28"/>
          <w:szCs w:val="28"/>
        </w:rPr>
        <w:t>1. Оценку конкурсных испытаний муниципального</w:t>
      </w:r>
      <w:r w:rsidR="00396660"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Pr="00124EBE">
        <w:rPr>
          <w:rFonts w:ascii="Times New Roman" w:hAnsi="Times New Roman" w:cs="Times New Roman"/>
          <w:sz w:val="28"/>
          <w:szCs w:val="28"/>
        </w:rPr>
        <w:t>этапа Конкурса осуществляют группа жюри заочного, первого и второго очного туров.</w:t>
      </w:r>
    </w:p>
    <w:p w14:paraId="4DB4F243" w14:textId="471EE23A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5.2. Для оценивания конкурсных испытаний заочного и первого очного туров формируется жюри, в со</w:t>
      </w:r>
      <w:r w:rsidR="00396660">
        <w:rPr>
          <w:rFonts w:ascii="Times New Roman" w:hAnsi="Times New Roman" w:cs="Times New Roman"/>
          <w:sz w:val="28"/>
          <w:szCs w:val="28"/>
        </w:rPr>
        <w:t>став которого входят не менее 5</w:t>
      </w:r>
      <w:r w:rsidRPr="00124EBE">
        <w:rPr>
          <w:rFonts w:ascii="Times New Roman" w:hAnsi="Times New Roman" w:cs="Times New Roman"/>
          <w:sz w:val="28"/>
          <w:szCs w:val="28"/>
        </w:rPr>
        <w:t xml:space="preserve"> Экспертов.</w:t>
      </w:r>
    </w:p>
    <w:p w14:paraId="31BEC9E9" w14:textId="77777777" w:rsidR="00F63E3E" w:rsidRPr="00F82DD1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97f9f"/>
      <w:bookmarkEnd w:id="3"/>
      <w:r w:rsidRPr="00124EBE">
        <w:rPr>
          <w:rFonts w:ascii="Times New Roman" w:hAnsi="Times New Roman" w:cs="Times New Roman"/>
          <w:sz w:val="28"/>
          <w:szCs w:val="28"/>
        </w:rPr>
        <w:t>5.3. В состав Жюри могут входить педагогические работники образовательных учреждений (руководители, учителя), победители и лауреаты профессиональных конкурсов для учителей регионального уровня, руководители общественно-профессиональных педагогических сообществ, представитель общественных организаций, деятели науки, культуры, специалисты Министерства образования и науки Чеченской Республики.</w:t>
      </w:r>
    </w:p>
    <w:p w14:paraId="7F54B3C0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Жюри оценивает выполнение конкурсных заданий в баллах по критериям, утвержденным решением оргкомитета Конкурса. По каждому конкурсному мероприятию члены жюри заполняют оценочные ведомости.</w:t>
      </w:r>
    </w:p>
    <w:p w14:paraId="6F80D138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5.4. Состав жюри, включая председателя жюри утверждается Оргкомитетом.</w:t>
      </w:r>
    </w:p>
    <w:p w14:paraId="3BE756F1" w14:textId="6092FFE8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5.5. Все члены жюри </w:t>
      </w:r>
      <w:r w:rsidR="0039666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4EBE">
        <w:rPr>
          <w:rFonts w:ascii="Times New Roman" w:hAnsi="Times New Roman" w:cs="Times New Roman"/>
          <w:sz w:val="28"/>
          <w:szCs w:val="28"/>
        </w:rPr>
        <w:t>этапа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14:paraId="34FF304C" w14:textId="2FC30D0A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5.6. Для организации подсчета баллов, начисленных участникам </w:t>
      </w:r>
      <w:r w:rsidR="00396660" w:rsidRPr="00396660">
        <w:rPr>
          <w:rFonts w:ascii="Times New Roman" w:hAnsi="Times New Roman" w:cs="Times New Roman"/>
          <w:sz w:val="28"/>
          <w:szCs w:val="28"/>
        </w:rPr>
        <w:t xml:space="preserve"> </w:t>
      </w:r>
      <w:r w:rsidR="00396660">
        <w:rPr>
          <w:rFonts w:ascii="Times New Roman" w:hAnsi="Times New Roman" w:cs="Times New Roman"/>
          <w:sz w:val="28"/>
          <w:szCs w:val="28"/>
        </w:rPr>
        <w:t>муниципального</w:t>
      </w:r>
      <w:r w:rsidR="00396660" w:rsidRPr="00124EBE">
        <w:rPr>
          <w:rFonts w:ascii="Times New Roman" w:hAnsi="Times New Roman" w:cs="Times New Roman"/>
          <w:sz w:val="28"/>
          <w:szCs w:val="28"/>
        </w:rPr>
        <w:t xml:space="preserve"> </w:t>
      </w:r>
      <w:r w:rsidR="006B634D">
        <w:rPr>
          <w:rFonts w:ascii="Times New Roman" w:hAnsi="Times New Roman" w:cs="Times New Roman"/>
          <w:sz w:val="28"/>
          <w:szCs w:val="28"/>
        </w:rPr>
        <w:t>э</w:t>
      </w:r>
      <w:r w:rsidRPr="00124EBE">
        <w:rPr>
          <w:rFonts w:ascii="Times New Roman" w:hAnsi="Times New Roman" w:cs="Times New Roman"/>
          <w:sz w:val="28"/>
          <w:szCs w:val="28"/>
        </w:rPr>
        <w:t>тапа Конкурса по результатам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14:paraId="3CEC97CB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5.7. В состав счетной комиссии входят три участника: представитель Оргкомитета Конкурса, организатор с общеобразовательной организации на территории которой проводится Конкурс, а также один специалист, осуществляющий функции оператора ввода данных.</w:t>
      </w:r>
    </w:p>
    <w:p w14:paraId="5B882BD3" w14:textId="77777777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618C5" w14:textId="77777777" w:rsidR="00F63E3E" w:rsidRPr="00124EBE" w:rsidRDefault="00F63E3E" w:rsidP="00F63E3E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Порядок определения и награждения лауреатов, призеров и победителя Конкурса</w:t>
      </w:r>
    </w:p>
    <w:p w14:paraId="0EF0EC40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6.1. Подсчет количества балов, выставленных каждому участнику заключительного этапа Конкурса, включает следующие этапы:</w:t>
      </w:r>
    </w:p>
    <w:p w14:paraId="4BA40CF2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softHyphen/>
      </w:r>
      <w:r w:rsidRPr="00124EBE">
        <w:rPr>
          <w:rFonts w:ascii="Times New Roman" w:hAnsi="Times New Roman" w:cs="Times New Roman"/>
          <w:sz w:val="28"/>
          <w:szCs w:val="28"/>
        </w:rPr>
        <w:softHyphen/>
        <w:t>– по итогам заочного тура конкурсанту выставляется оценка, представляющая собой среднее арифметическое баллов, начисленных членами жюри;</w:t>
      </w:r>
    </w:p>
    <w:p w14:paraId="6F917481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– по итогам первого очного тура конкурсанту выставляется оценка, </w:t>
      </w:r>
    </w:p>
    <w:p w14:paraId="3A2F7BD7" w14:textId="77777777" w:rsidR="00F63E3E" w:rsidRPr="00124EBE" w:rsidRDefault="00F63E3E" w:rsidP="00F63E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представляющая собой среднее арифметическое баллов, начисленных ему за каждое конкурсное испытание членами жюри;</w:t>
      </w:r>
    </w:p>
    <w:p w14:paraId="4AAEAE10" w14:textId="77777777" w:rsidR="00F63E3E" w:rsidRPr="00F82DD1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DD1">
        <w:rPr>
          <w:rFonts w:ascii="Times New Roman" w:hAnsi="Times New Roman" w:cs="Times New Roman"/>
          <w:color w:val="000000" w:themeColor="text1"/>
          <w:sz w:val="28"/>
          <w:szCs w:val="28"/>
        </w:rPr>
        <w:t>– по итогам конкурсного испытания «Классный час» второго очного тура конкурсанту выставляется оценка, представляющая собой среднее арифметическое баллов, начисленных ему членами жюри;</w:t>
      </w:r>
    </w:p>
    <w:p w14:paraId="2A58762D" w14:textId="77777777" w:rsidR="00F63E3E" w:rsidRPr="00F82DD1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 итогам конкурсного испытания «Методическая мастерская» второго очного тура конкурсанту выставляется оценка, представляющая собой среднее арифметическое баллов, начисленных ему членами жюри; </w:t>
      </w:r>
    </w:p>
    <w:p w14:paraId="1EBA7870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6.2. Десять конкурсантов, набравших наибольшее количество баллов по сумме результатов заочного и первого очного туров, объявляются лауреатами Конкурса и становятся участниками второго очного тура заключительного этапа Конкурса.</w:t>
      </w:r>
    </w:p>
    <w:p w14:paraId="72AB1D3A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6.3</w:t>
      </w:r>
      <w:r w:rsidRPr="00563F94">
        <w:rPr>
          <w:rFonts w:ascii="Times New Roman" w:hAnsi="Times New Roman" w:cs="Times New Roman"/>
          <w:color w:val="000000" w:themeColor="text1"/>
          <w:sz w:val="28"/>
          <w:szCs w:val="28"/>
        </w:rPr>
        <w:t>. Пять конкурсантов, набравших наибольшее количество баллов по сумме результатов заочного и первого очного туров и конкурсного испытания «Классный час» второго очного тура, допускаются к конкурсному испытанию «Методическая мастерская» второго очного тура.</w:t>
      </w:r>
    </w:p>
    <w:p w14:paraId="298D3148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6.4. Конкурсант, набравший наибольшее количество баллов по сумме результатов заочного, первого и второго очных туров, объявляется победителем Конкурса. Два конкурсанта, занявшие второе и третье место в рейтинговом списке по количеству баллов по сумме результатов заочного, первого и второго очных туров, объявляются призерами Конкурса.</w:t>
      </w:r>
    </w:p>
    <w:p w14:paraId="28A870B3" w14:textId="1964B19F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6.5. Награждение победителя, призеров и лауреатов Конкурса осуществляется в торжественной обстановке в </w:t>
      </w:r>
      <w:r w:rsidR="006B634D">
        <w:rPr>
          <w:rFonts w:ascii="Times New Roman" w:hAnsi="Times New Roman" w:cs="Times New Roman"/>
          <w:sz w:val="28"/>
          <w:szCs w:val="28"/>
        </w:rPr>
        <w:t xml:space="preserve">РОО </w:t>
      </w:r>
    </w:p>
    <w:p w14:paraId="42BA67C5" w14:textId="77777777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BCA69" w14:textId="77777777" w:rsidR="00F63E3E" w:rsidRPr="00124EBE" w:rsidRDefault="00F63E3E" w:rsidP="00F63E3E">
      <w:pPr>
        <w:pStyle w:val="a3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/>
          <w:sz w:val="28"/>
          <w:szCs w:val="28"/>
        </w:rPr>
        <w:t>Финансирование проведения заключительного этапа Конкурса</w:t>
      </w:r>
    </w:p>
    <w:p w14:paraId="1F00C975" w14:textId="352EBA3F" w:rsidR="00F63E3E" w:rsidRPr="00124EBE" w:rsidRDefault="00F63E3E" w:rsidP="00F63E3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7.1. Финансирование проведения заключительного этапа Конкурса осуществляется </w:t>
      </w:r>
      <w:r w:rsidR="00396660">
        <w:rPr>
          <w:rFonts w:ascii="Times New Roman" w:hAnsi="Times New Roman" w:cs="Times New Roman"/>
          <w:sz w:val="28"/>
          <w:szCs w:val="28"/>
        </w:rPr>
        <w:t xml:space="preserve">Отделом образования </w:t>
      </w:r>
      <w:r w:rsidRPr="00124EBE">
        <w:rPr>
          <w:rFonts w:ascii="Times New Roman" w:hAnsi="Times New Roman" w:cs="Times New Roman"/>
          <w:sz w:val="28"/>
          <w:szCs w:val="28"/>
        </w:rPr>
        <w:t>и Оператором Конкурса.</w:t>
      </w:r>
    </w:p>
    <w:p w14:paraId="7C3D4087" w14:textId="203A9FCF" w:rsidR="00F63E3E" w:rsidRPr="00124EBE" w:rsidRDefault="00F63E3E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16FA1" w14:textId="35C8D00E" w:rsidR="00F63E3E" w:rsidRPr="00124EBE" w:rsidRDefault="00396660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F63E3E" w:rsidRPr="00124EBE">
        <w:rPr>
          <w:rFonts w:ascii="Times New Roman" w:hAnsi="Times New Roman" w:cs="Times New Roman"/>
          <w:sz w:val="28"/>
          <w:szCs w:val="28"/>
        </w:rPr>
        <w:t>. Поощрения победителя, лауреатов и финалистов Конкурса производится за счет средств организаторов Конкурса.</w:t>
      </w:r>
    </w:p>
    <w:p w14:paraId="6784659A" w14:textId="35803F92" w:rsidR="00F63E3E" w:rsidRPr="00124EBE" w:rsidRDefault="00396660" w:rsidP="00F63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F63E3E" w:rsidRPr="00124EBE">
        <w:rPr>
          <w:rFonts w:ascii="Times New Roman" w:hAnsi="Times New Roman" w:cs="Times New Roman"/>
          <w:sz w:val="28"/>
          <w:szCs w:val="28"/>
        </w:rPr>
        <w:t>. Организаторы Конкурса оставляют за собой право учреждать дополнительные номинации.</w:t>
      </w:r>
    </w:p>
    <w:p w14:paraId="5D3AB749" w14:textId="77777777" w:rsidR="00F63E3E" w:rsidRPr="00124EBE" w:rsidRDefault="00F63E3E" w:rsidP="00F63E3E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9840C1F" w14:textId="68413542" w:rsidR="00F63E3E" w:rsidRPr="0078610F" w:rsidRDefault="00F63E3E" w:rsidP="0078610F">
      <w:pPr>
        <w:rPr>
          <w:rFonts w:ascii="Times New Roman" w:hAnsi="Times New Roman" w:cs="Times New Roman"/>
          <w:sz w:val="28"/>
          <w:szCs w:val="28"/>
        </w:rPr>
      </w:pPr>
    </w:p>
    <w:p w14:paraId="77B12072" w14:textId="1E2E645E" w:rsidR="00F63E3E" w:rsidRPr="00124EBE" w:rsidRDefault="0078610F" w:rsidP="0078610F">
      <w:pPr>
        <w:tabs>
          <w:tab w:val="left" w:pos="8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Приложение №1</w:t>
      </w:r>
    </w:p>
    <w:p w14:paraId="6136BA43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47821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В Оргкомитет</w:t>
      </w:r>
    </w:p>
    <w:p w14:paraId="59D15105" w14:textId="679688C5" w:rsidR="00F63E3E" w:rsidRPr="00124EBE" w:rsidRDefault="00396660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63E3E" w:rsidRPr="00124EBE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14:paraId="4E1E0E26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«Лучший учитель чеченского языка»</w:t>
      </w:r>
    </w:p>
    <w:p w14:paraId="72119FC5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от______________________________________________________________, </w:t>
      </w:r>
    </w:p>
    <w:p w14:paraId="292B2BD9" w14:textId="77777777" w:rsidR="00F63E3E" w:rsidRPr="000F38A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F38AE">
        <w:rPr>
          <w:rFonts w:ascii="Times New Roman" w:hAnsi="Times New Roman" w:cs="Times New Roman"/>
          <w:szCs w:val="28"/>
        </w:rPr>
        <w:t xml:space="preserve">(фамилия, имя, отчество учителя в родительном падеже) </w:t>
      </w:r>
    </w:p>
    <w:p w14:paraId="783DF13B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B5C569F" w14:textId="77777777" w:rsidR="00F63E3E" w:rsidRPr="000F38A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F38AE">
        <w:rPr>
          <w:rFonts w:ascii="Times New Roman" w:hAnsi="Times New Roman" w:cs="Times New Roman"/>
          <w:szCs w:val="28"/>
        </w:rPr>
        <w:t xml:space="preserve">(наименование учебного предмета) </w:t>
      </w:r>
    </w:p>
    <w:p w14:paraId="20740B13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D98E61" w14:textId="77777777" w:rsidR="00F63E3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B37D4BD" w14:textId="77777777" w:rsidR="00F63E3E" w:rsidRPr="000F38A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</w:t>
      </w:r>
      <w:r w:rsidRPr="000F38AE">
        <w:rPr>
          <w:rFonts w:ascii="Times New Roman" w:hAnsi="Times New Roman" w:cs="Times New Roman"/>
          <w:szCs w:val="28"/>
        </w:rPr>
        <w:t xml:space="preserve">(наименование образовательной организации в соответствии с Уставом) </w:t>
      </w:r>
    </w:p>
    <w:p w14:paraId="47E924A9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0449B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C6A7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 </w:t>
      </w:r>
    </w:p>
    <w:p w14:paraId="5C05AE10" w14:textId="77777777" w:rsidR="00F63E3E" w:rsidRPr="000F38AE" w:rsidRDefault="00F63E3E" w:rsidP="00F63E3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F38AE">
        <w:rPr>
          <w:rFonts w:ascii="Times New Roman" w:hAnsi="Times New Roman" w:cs="Times New Roman"/>
          <w:szCs w:val="28"/>
        </w:rPr>
        <w:t xml:space="preserve"> (название органа управления образованием администрации муниципального района (городского округа</w:t>
      </w:r>
      <w:r>
        <w:rPr>
          <w:rFonts w:ascii="Times New Roman" w:hAnsi="Times New Roman" w:cs="Times New Roman"/>
          <w:szCs w:val="28"/>
        </w:rPr>
        <w:t xml:space="preserve"> </w:t>
      </w:r>
      <w:r w:rsidRPr="000F38AE">
        <w:rPr>
          <w:rFonts w:ascii="Times New Roman" w:hAnsi="Times New Roman" w:cs="Times New Roman"/>
          <w:szCs w:val="28"/>
        </w:rPr>
        <w:t>Чеченской Республики)</w:t>
      </w:r>
    </w:p>
    <w:p w14:paraId="60F37AE5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E9049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22C57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225BEE22" w14:textId="77777777" w:rsidR="00F63E3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B50BD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Я, _____________________________________________________________, (</w:t>
      </w:r>
      <w:r w:rsidRPr="00124EBE">
        <w:rPr>
          <w:rFonts w:ascii="Times New Roman" w:hAnsi="Times New Roman" w:cs="Times New Roman"/>
          <w:i/>
          <w:iCs/>
          <w:sz w:val="28"/>
          <w:szCs w:val="28"/>
        </w:rPr>
        <w:t>фамилия, имя, отчество)</w:t>
      </w:r>
    </w:p>
    <w:p w14:paraId="01E539F5" w14:textId="7E6D301A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даю согласие на участие в </w:t>
      </w:r>
      <w:bookmarkStart w:id="4" w:name="_Hlk102663693"/>
      <w:r w:rsidR="00396660">
        <w:rPr>
          <w:rFonts w:ascii="Times New Roman" w:hAnsi="Times New Roman" w:cs="Times New Roman"/>
          <w:sz w:val="28"/>
          <w:szCs w:val="28"/>
        </w:rPr>
        <w:t>муниципальном</w:t>
      </w:r>
      <w:r w:rsidRPr="00124EBE">
        <w:rPr>
          <w:rFonts w:ascii="Times New Roman" w:hAnsi="Times New Roman" w:cs="Times New Roman"/>
          <w:sz w:val="28"/>
          <w:szCs w:val="28"/>
        </w:rPr>
        <w:t xml:space="preserve">  конкурсе «Лучший учитель чеченского языка»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124EBE">
        <w:rPr>
          <w:rFonts w:ascii="Times New Roman" w:hAnsi="Times New Roman" w:cs="Times New Roman"/>
          <w:sz w:val="28"/>
          <w:szCs w:val="28"/>
        </w:rPr>
        <w:t xml:space="preserve">года и внесение сведений, указанных в информационной карте участника Конкурса, представленной в Оргкомитет </w:t>
      </w:r>
      <w:r w:rsidR="003966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4EBE">
        <w:rPr>
          <w:rFonts w:ascii="Times New Roman" w:hAnsi="Times New Roman" w:cs="Times New Roman"/>
          <w:sz w:val="28"/>
          <w:szCs w:val="28"/>
        </w:rPr>
        <w:t xml:space="preserve"> конкурса «Лучший учитель чеченского языка»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года, в базу данных об участниках заключительного этапа Конкурса и использование, за исключением разделов 8-10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 </w:t>
      </w:r>
    </w:p>
    <w:p w14:paraId="51ED1091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A17D19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48DA35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«____» 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4EBE">
        <w:rPr>
          <w:rFonts w:ascii="Times New Roman" w:hAnsi="Times New Roman" w:cs="Times New Roman"/>
          <w:sz w:val="28"/>
          <w:szCs w:val="28"/>
        </w:rPr>
        <w:t xml:space="preserve"> г.   _____________________ </w:t>
      </w:r>
    </w:p>
    <w:p w14:paraId="684C58FF" w14:textId="3DE9E4B0" w:rsidR="00F63E3E" w:rsidRPr="006B634D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</w:t>
      </w:r>
      <w:r w:rsidR="006B634D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(подпись)</w:t>
      </w:r>
    </w:p>
    <w:p w14:paraId="53FF1104" w14:textId="77777777" w:rsidR="00F63E3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CB33F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F567C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0CB270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63A7C5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D15304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09D358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B23683" w14:textId="77777777" w:rsidR="0078610F" w:rsidRDefault="0078610F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398244" w14:textId="7F936EA7" w:rsidR="0078610F" w:rsidRDefault="0078610F" w:rsidP="0078610F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Приложение №2</w:t>
      </w:r>
    </w:p>
    <w:p w14:paraId="5608FF31" w14:textId="77777777" w:rsidR="0078610F" w:rsidRDefault="0078610F" w:rsidP="0078610F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B56E32" w14:textId="2A9D7FB8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 xml:space="preserve">Информационная карта участника </w:t>
      </w:r>
      <w:r w:rsidR="0039666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124EBE">
        <w:rPr>
          <w:rFonts w:ascii="Times New Roman" w:hAnsi="Times New Roman" w:cs="Times New Roman"/>
          <w:bCs/>
          <w:sz w:val="28"/>
          <w:szCs w:val="28"/>
        </w:rPr>
        <w:t xml:space="preserve"> конкурса </w:t>
      </w:r>
    </w:p>
    <w:p w14:paraId="65516D2C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«Лучший учитель чеченского языка» </w:t>
      </w:r>
      <w:r w:rsidRPr="00124EBE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24EB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7FD6183B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C9B2D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 </w:t>
      </w:r>
    </w:p>
    <w:p w14:paraId="0889DE0D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(фамилия)</w:t>
      </w:r>
    </w:p>
    <w:p w14:paraId="2C183DE3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B0AE7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AE06CC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14:paraId="6A47B9DE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(имя, отчество)</w:t>
      </w:r>
    </w:p>
    <w:p w14:paraId="5CB259EE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0E8F6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Девиз:</w:t>
      </w:r>
      <w:r w:rsidRPr="00124E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C65F59E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216"/>
      </w:tblGrid>
      <w:tr w:rsidR="00F63E3E" w:rsidRPr="00124EBE" w14:paraId="4D3879F6" w14:textId="77777777" w:rsidTr="005F1D13">
        <w:trPr>
          <w:trHeight w:val="2951"/>
        </w:trPr>
        <w:tc>
          <w:tcPr>
            <w:tcW w:w="2673" w:type="dxa"/>
            <w:shd w:val="clear" w:color="auto" w:fill="auto"/>
          </w:tcPr>
          <w:p w14:paraId="3E8C767B" w14:textId="77777777" w:rsidR="00F63E3E" w:rsidRPr="00124EBE" w:rsidRDefault="00F63E3E" w:rsidP="005F1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AA1C7C" w14:textId="77777777" w:rsidR="00F63E3E" w:rsidRPr="00124EBE" w:rsidRDefault="00F63E3E" w:rsidP="005F1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Фотопортрет участника конкурса</w:t>
            </w:r>
          </w:p>
          <w:p w14:paraId="721385AE" w14:textId="77777777" w:rsidR="00F63E3E" w:rsidRPr="00124EBE" w:rsidRDefault="00F63E3E" w:rsidP="005F1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Размер 4х6 см</w:t>
            </w:r>
          </w:p>
          <w:p w14:paraId="71FC4CBC" w14:textId="77777777" w:rsidR="00F63E3E" w:rsidRPr="00124EBE" w:rsidRDefault="00F63E3E" w:rsidP="005F1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(обязательное</w:t>
            </w:r>
          </w:p>
          <w:p w14:paraId="7718B11E" w14:textId="77777777" w:rsidR="00F63E3E" w:rsidRPr="00124EBE" w:rsidRDefault="00F63E3E" w:rsidP="005F1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оформление)</w:t>
            </w:r>
          </w:p>
        </w:tc>
        <w:tc>
          <w:tcPr>
            <w:tcW w:w="6651" w:type="dxa"/>
            <w:shd w:val="clear" w:color="auto" w:fill="auto"/>
          </w:tcPr>
          <w:p w14:paraId="094FD09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24B6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14B099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14:paraId="01C7BE2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(фамилия)</w:t>
            </w:r>
          </w:p>
          <w:p w14:paraId="66D73044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14:paraId="686386D5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(имя, отчество)</w:t>
            </w:r>
          </w:p>
        </w:tc>
      </w:tr>
    </w:tbl>
    <w:p w14:paraId="0AABB161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9"/>
        <w:gridCol w:w="4686"/>
      </w:tblGrid>
      <w:tr w:rsidR="00F63E3E" w:rsidRPr="00124EBE" w14:paraId="32476DF2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77C09600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</w:t>
            </w:r>
          </w:p>
        </w:tc>
      </w:tr>
      <w:tr w:rsidR="00F63E3E" w:rsidRPr="00124EBE" w14:paraId="31E42A8C" w14:textId="77777777" w:rsidTr="005F1D13">
        <w:tc>
          <w:tcPr>
            <w:tcW w:w="4659" w:type="dxa"/>
          </w:tcPr>
          <w:p w14:paraId="79519EC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(город)</w:t>
            </w:r>
          </w:p>
        </w:tc>
        <w:tc>
          <w:tcPr>
            <w:tcW w:w="4686" w:type="dxa"/>
          </w:tcPr>
          <w:p w14:paraId="4B45052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 xml:space="preserve">Чеченская Республика </w:t>
            </w:r>
          </w:p>
        </w:tc>
      </w:tr>
      <w:tr w:rsidR="00F63E3E" w:rsidRPr="00124EBE" w14:paraId="6F2AE006" w14:textId="77777777" w:rsidTr="005F1D13">
        <w:tc>
          <w:tcPr>
            <w:tcW w:w="4659" w:type="dxa"/>
          </w:tcPr>
          <w:p w14:paraId="1941143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686" w:type="dxa"/>
          </w:tcPr>
          <w:p w14:paraId="70B1C6F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6C7ACAE" w14:textId="77777777" w:rsidTr="005F1D13">
        <w:tc>
          <w:tcPr>
            <w:tcW w:w="4659" w:type="dxa"/>
          </w:tcPr>
          <w:p w14:paraId="5AE12E6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День рождения (день, месяц, год)</w:t>
            </w:r>
          </w:p>
        </w:tc>
        <w:tc>
          <w:tcPr>
            <w:tcW w:w="4686" w:type="dxa"/>
          </w:tcPr>
          <w:p w14:paraId="0BBE18B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F034B0A" w14:textId="77777777" w:rsidTr="005F1D13">
        <w:tc>
          <w:tcPr>
            <w:tcW w:w="4659" w:type="dxa"/>
          </w:tcPr>
          <w:p w14:paraId="0538548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686" w:type="dxa"/>
          </w:tcPr>
          <w:p w14:paraId="5D0F4CD4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561D25AD" w14:textId="77777777" w:rsidTr="005F1D13">
        <w:tc>
          <w:tcPr>
            <w:tcW w:w="4659" w:type="dxa"/>
          </w:tcPr>
          <w:p w14:paraId="2C62994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Адреса ресурсов в Интернет (сайт, блог и т.д.), где можно познакомиться с публикуемыми участником материалами</w:t>
            </w:r>
          </w:p>
        </w:tc>
        <w:tc>
          <w:tcPr>
            <w:tcW w:w="4686" w:type="dxa"/>
          </w:tcPr>
          <w:p w14:paraId="5D9FCA34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4B4B98A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373B3032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</w:p>
        </w:tc>
      </w:tr>
      <w:tr w:rsidR="00F63E3E" w:rsidRPr="00124EBE" w14:paraId="2C080A31" w14:textId="77777777" w:rsidTr="005F1D13">
        <w:tc>
          <w:tcPr>
            <w:tcW w:w="4659" w:type="dxa"/>
          </w:tcPr>
          <w:p w14:paraId="543ED8F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работы (наименование образовательной организации в соответствии с Уставом)</w:t>
            </w:r>
          </w:p>
          <w:p w14:paraId="0A177DD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адрес ОО; почтовый индекс</w:t>
            </w:r>
          </w:p>
        </w:tc>
        <w:tc>
          <w:tcPr>
            <w:tcW w:w="4686" w:type="dxa"/>
          </w:tcPr>
          <w:p w14:paraId="4243545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191C93D" w14:textId="77777777" w:rsidTr="005F1D13">
        <w:tc>
          <w:tcPr>
            <w:tcW w:w="4659" w:type="dxa"/>
          </w:tcPr>
          <w:p w14:paraId="4B7BB93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(наименование в соответствии с записью в трудовой книжке)</w:t>
            </w:r>
          </w:p>
        </w:tc>
        <w:tc>
          <w:tcPr>
            <w:tcW w:w="4686" w:type="dxa"/>
          </w:tcPr>
          <w:p w14:paraId="647C59E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56E111DC" w14:textId="77777777" w:rsidTr="005F1D13">
        <w:tc>
          <w:tcPr>
            <w:tcW w:w="4659" w:type="dxa"/>
          </w:tcPr>
          <w:p w14:paraId="20E1E63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686" w:type="dxa"/>
          </w:tcPr>
          <w:p w14:paraId="154A1A5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9685FEF" w14:textId="77777777" w:rsidTr="005F1D13">
        <w:tc>
          <w:tcPr>
            <w:tcW w:w="4659" w:type="dxa"/>
          </w:tcPr>
          <w:p w14:paraId="1376FCB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686" w:type="dxa"/>
          </w:tcPr>
          <w:p w14:paraId="56CAB40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4E5DF50F" w14:textId="77777777" w:rsidTr="005F1D13">
        <w:tc>
          <w:tcPr>
            <w:tcW w:w="4659" w:type="dxa"/>
          </w:tcPr>
          <w:p w14:paraId="743517E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Общий трудовой стаж (полных лет на момент заполнения анкеты)</w:t>
            </w:r>
          </w:p>
        </w:tc>
        <w:tc>
          <w:tcPr>
            <w:tcW w:w="4686" w:type="dxa"/>
          </w:tcPr>
          <w:p w14:paraId="33E409E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FD44885" w14:textId="77777777" w:rsidTr="005F1D13">
        <w:tc>
          <w:tcPr>
            <w:tcW w:w="4659" w:type="dxa"/>
          </w:tcPr>
          <w:p w14:paraId="058F151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686" w:type="dxa"/>
          </w:tcPr>
          <w:p w14:paraId="5D2A037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EE19B1E" w14:textId="77777777" w:rsidTr="005F1D13">
        <w:tc>
          <w:tcPr>
            <w:tcW w:w="4659" w:type="dxa"/>
          </w:tcPr>
          <w:p w14:paraId="7DEEF10D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Квалификационная категория (если она имеется), дата установления квалификационной категории </w:t>
            </w:r>
          </w:p>
        </w:tc>
        <w:tc>
          <w:tcPr>
            <w:tcW w:w="4686" w:type="dxa"/>
          </w:tcPr>
          <w:p w14:paraId="52A27EA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A816D65" w14:textId="77777777" w:rsidTr="005F1D13">
        <w:tc>
          <w:tcPr>
            <w:tcW w:w="4659" w:type="dxa"/>
          </w:tcPr>
          <w:p w14:paraId="7008AE8E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686" w:type="dxa"/>
          </w:tcPr>
          <w:p w14:paraId="181D639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D271F21" w14:textId="77777777" w:rsidTr="005F1D13">
        <w:tc>
          <w:tcPr>
            <w:tcW w:w="4659" w:type="dxa"/>
          </w:tcPr>
          <w:p w14:paraId="124E8C9E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Почетные звания и награды </w:t>
            </w:r>
          </w:p>
          <w:p w14:paraId="6A75437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и даты получения в соответствии с записями в трудовой книжке) </w:t>
            </w:r>
          </w:p>
        </w:tc>
        <w:tc>
          <w:tcPr>
            <w:tcW w:w="4686" w:type="dxa"/>
          </w:tcPr>
          <w:p w14:paraId="2FAA23A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800D026" w14:textId="77777777" w:rsidTr="005F1D13">
        <w:tc>
          <w:tcPr>
            <w:tcW w:w="4659" w:type="dxa"/>
            <w:tcBorders>
              <w:bottom w:val="single" w:sz="4" w:space="0" w:color="auto"/>
            </w:tcBorders>
          </w:tcPr>
          <w:p w14:paraId="50E1FDD1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i/>
                <w:iCs/>
                <w:color w:val="auto"/>
                <w:sz w:val="28"/>
                <w:szCs w:val="28"/>
              </w:rPr>
              <w:t>Послужной список (места и сроки работы за последние 10 лет)</w:t>
            </w:r>
          </w:p>
        </w:tc>
        <w:tc>
          <w:tcPr>
            <w:tcW w:w="4686" w:type="dxa"/>
            <w:tcBorders>
              <w:bottom w:val="single" w:sz="4" w:space="0" w:color="auto"/>
            </w:tcBorders>
          </w:tcPr>
          <w:p w14:paraId="08D32A0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60BABD03" w14:textId="77777777" w:rsidTr="005F1D13">
        <w:tc>
          <w:tcPr>
            <w:tcW w:w="9345" w:type="dxa"/>
            <w:gridSpan w:val="2"/>
            <w:shd w:val="clear" w:color="auto" w:fill="D0CECE" w:themeFill="background2" w:themeFillShade="E6"/>
          </w:tcPr>
          <w:p w14:paraId="423E07B7" w14:textId="77777777" w:rsidR="00F63E3E" w:rsidRPr="00124EBE" w:rsidRDefault="00F63E3E" w:rsidP="00F63E3E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награды</w:t>
            </w:r>
          </w:p>
        </w:tc>
      </w:tr>
      <w:tr w:rsidR="00F63E3E" w:rsidRPr="00124EBE" w14:paraId="528547B5" w14:textId="77777777" w:rsidTr="005F1D13">
        <w:tc>
          <w:tcPr>
            <w:tcW w:w="4659" w:type="dxa"/>
          </w:tcPr>
          <w:p w14:paraId="76F20B81" w14:textId="77777777" w:rsidR="00F63E3E" w:rsidRPr="00124EBE" w:rsidRDefault="00F63E3E" w:rsidP="005F1D13">
            <w:pPr>
              <w:pStyle w:val="Default"/>
              <w:ind w:firstLine="22"/>
              <w:rPr>
                <w:iCs/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>Достижения в творческих и профессиональных конкурсах:</w:t>
            </w:r>
          </w:p>
          <w:p w14:paraId="3EB057E3" w14:textId="77777777" w:rsidR="00F63E3E" w:rsidRPr="00124EBE" w:rsidRDefault="00F63E3E" w:rsidP="005F1D13">
            <w:pPr>
              <w:pStyle w:val="Default"/>
              <w:ind w:firstLine="22"/>
              <w:rPr>
                <w:iCs/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>- муниципального уровня;</w:t>
            </w:r>
          </w:p>
          <w:p w14:paraId="0E287B68" w14:textId="77777777" w:rsidR="00F63E3E" w:rsidRPr="00124EBE" w:rsidRDefault="00F63E3E" w:rsidP="005F1D13">
            <w:pPr>
              <w:pStyle w:val="Default"/>
              <w:ind w:firstLine="22"/>
              <w:rPr>
                <w:iCs/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>- регионального уровня;</w:t>
            </w:r>
          </w:p>
          <w:p w14:paraId="4212F363" w14:textId="77777777" w:rsidR="00F63E3E" w:rsidRPr="00124EBE" w:rsidRDefault="00F63E3E" w:rsidP="005F1D13">
            <w:pPr>
              <w:pStyle w:val="Default"/>
              <w:ind w:firstLine="22"/>
              <w:rPr>
                <w:iCs/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>- российского уровня;</w:t>
            </w:r>
          </w:p>
          <w:p w14:paraId="6C0FF60D" w14:textId="77777777" w:rsidR="00F63E3E" w:rsidRPr="00124EBE" w:rsidRDefault="00F63E3E" w:rsidP="005F1D13">
            <w:pPr>
              <w:pStyle w:val="Default"/>
              <w:ind w:firstLine="22"/>
              <w:rPr>
                <w:iCs/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>- международного уровня</w:t>
            </w:r>
          </w:p>
        </w:tc>
        <w:tc>
          <w:tcPr>
            <w:tcW w:w="4686" w:type="dxa"/>
          </w:tcPr>
          <w:p w14:paraId="3B5F4FCD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4214531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5E1CDB98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</w:tr>
      <w:tr w:rsidR="00F63E3E" w:rsidRPr="00124EBE" w14:paraId="1ACC3D13" w14:textId="77777777" w:rsidTr="005F1D13">
        <w:tc>
          <w:tcPr>
            <w:tcW w:w="4659" w:type="dxa"/>
          </w:tcPr>
          <w:p w14:paraId="5B681CA6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Название и год окончания организации профессионального образования </w:t>
            </w:r>
          </w:p>
        </w:tc>
        <w:tc>
          <w:tcPr>
            <w:tcW w:w="4686" w:type="dxa"/>
          </w:tcPr>
          <w:p w14:paraId="442000D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AC39545" w14:textId="77777777" w:rsidTr="005F1D13">
        <w:tc>
          <w:tcPr>
            <w:tcW w:w="4659" w:type="dxa"/>
          </w:tcPr>
          <w:p w14:paraId="284FD201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lastRenderedPageBreak/>
              <w:t xml:space="preserve">Специальность, квалификация по диплому </w:t>
            </w:r>
          </w:p>
        </w:tc>
        <w:tc>
          <w:tcPr>
            <w:tcW w:w="4686" w:type="dxa"/>
          </w:tcPr>
          <w:p w14:paraId="19382A83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9DFF211" w14:textId="77777777" w:rsidTr="005F1D13">
        <w:tc>
          <w:tcPr>
            <w:tcW w:w="4659" w:type="dxa"/>
          </w:tcPr>
          <w:p w14:paraId="5C423BF3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Дополнительное профессиональное образование за последние три года (наименования дополнительных профессиональных программ, места и сроки их освоения) </w:t>
            </w:r>
          </w:p>
        </w:tc>
        <w:tc>
          <w:tcPr>
            <w:tcW w:w="4686" w:type="dxa"/>
          </w:tcPr>
          <w:p w14:paraId="7402C8D8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18D9533" w14:textId="77777777" w:rsidTr="005F1D13">
        <w:tc>
          <w:tcPr>
            <w:tcW w:w="4659" w:type="dxa"/>
          </w:tcPr>
          <w:p w14:paraId="0F5649B9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Знание иностранных языков, уровень владения </w:t>
            </w:r>
          </w:p>
        </w:tc>
        <w:tc>
          <w:tcPr>
            <w:tcW w:w="4686" w:type="dxa"/>
          </w:tcPr>
          <w:p w14:paraId="7C5705F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06776E76" w14:textId="77777777" w:rsidTr="005F1D13">
        <w:tc>
          <w:tcPr>
            <w:tcW w:w="4659" w:type="dxa"/>
          </w:tcPr>
          <w:p w14:paraId="1FA19AB9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Наличие ученой степени, группа научных специальностей </w:t>
            </w:r>
          </w:p>
        </w:tc>
        <w:tc>
          <w:tcPr>
            <w:tcW w:w="4686" w:type="dxa"/>
          </w:tcPr>
          <w:p w14:paraId="15B972D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E2552D3" w14:textId="77777777" w:rsidTr="005F1D13">
        <w:tc>
          <w:tcPr>
            <w:tcW w:w="4659" w:type="dxa"/>
          </w:tcPr>
          <w:p w14:paraId="2ED55BDE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 xml:space="preserve">Название диссертационной работы (работ) </w:t>
            </w:r>
          </w:p>
        </w:tc>
        <w:tc>
          <w:tcPr>
            <w:tcW w:w="4686" w:type="dxa"/>
          </w:tcPr>
          <w:p w14:paraId="4A321390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4588706" w14:textId="77777777" w:rsidTr="005F1D13">
        <w:tc>
          <w:tcPr>
            <w:tcW w:w="4659" w:type="dxa"/>
          </w:tcPr>
          <w:p w14:paraId="78E76ED9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iCs/>
                <w:color w:val="auto"/>
                <w:sz w:val="28"/>
                <w:szCs w:val="28"/>
              </w:rPr>
              <w:t xml:space="preserve">Основные публикации (в том числе брошюры, книги, статьи) </w:t>
            </w:r>
          </w:p>
        </w:tc>
        <w:tc>
          <w:tcPr>
            <w:tcW w:w="4686" w:type="dxa"/>
          </w:tcPr>
          <w:p w14:paraId="619460F5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05270E1C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2340B9DD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деятельность</w:t>
            </w:r>
          </w:p>
        </w:tc>
      </w:tr>
      <w:tr w:rsidR="00F63E3E" w:rsidRPr="00124EBE" w14:paraId="67286947" w14:textId="77777777" w:rsidTr="005F1D13">
        <w:tc>
          <w:tcPr>
            <w:tcW w:w="4659" w:type="dxa"/>
          </w:tcPr>
          <w:p w14:paraId="4654EBD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общественных организациях (наименование, дата вступления) </w:t>
            </w:r>
          </w:p>
        </w:tc>
        <w:tc>
          <w:tcPr>
            <w:tcW w:w="4686" w:type="dxa"/>
          </w:tcPr>
          <w:p w14:paraId="42E85C44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9BA1ADE" w14:textId="77777777" w:rsidTr="005F1D13">
        <w:tc>
          <w:tcPr>
            <w:tcW w:w="4659" w:type="dxa"/>
          </w:tcPr>
          <w:p w14:paraId="145BBB10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Членство в Профсоюзе </w:t>
            </w:r>
          </w:p>
          <w:p w14:paraId="1E24085E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sz w:val="28"/>
                <w:szCs w:val="28"/>
              </w:rPr>
              <w:t xml:space="preserve">(наименование, дата вступления) </w:t>
            </w:r>
          </w:p>
        </w:tc>
        <w:tc>
          <w:tcPr>
            <w:tcW w:w="4686" w:type="dxa"/>
          </w:tcPr>
          <w:p w14:paraId="6761B06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6F803C6B" w14:textId="77777777" w:rsidTr="005F1D13">
        <w:tc>
          <w:tcPr>
            <w:tcW w:w="4659" w:type="dxa"/>
          </w:tcPr>
          <w:p w14:paraId="63A5853F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4686" w:type="dxa"/>
          </w:tcPr>
          <w:p w14:paraId="5FF5B07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9CF1081" w14:textId="77777777" w:rsidTr="005F1D13">
        <w:tc>
          <w:tcPr>
            <w:tcW w:w="4659" w:type="dxa"/>
          </w:tcPr>
          <w:p w14:paraId="259AB7A1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Участие в разработке и реализации муниципальных, региональных, федеральных, международных программ и проектов (с указанием статуса участия) </w:t>
            </w:r>
          </w:p>
        </w:tc>
        <w:tc>
          <w:tcPr>
            <w:tcW w:w="4686" w:type="dxa"/>
          </w:tcPr>
          <w:p w14:paraId="3B835E8D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6D04E899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57B8F110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Семья</w:t>
            </w:r>
          </w:p>
        </w:tc>
      </w:tr>
      <w:tr w:rsidR="00F63E3E" w:rsidRPr="00124EBE" w14:paraId="07006E71" w14:textId="77777777" w:rsidTr="005F1D13">
        <w:tc>
          <w:tcPr>
            <w:tcW w:w="4659" w:type="dxa"/>
          </w:tcPr>
          <w:p w14:paraId="705C2419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686" w:type="dxa"/>
          </w:tcPr>
          <w:p w14:paraId="19E1D04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D7ED5BC" w14:textId="77777777" w:rsidTr="005F1D13">
        <w:tc>
          <w:tcPr>
            <w:tcW w:w="4659" w:type="dxa"/>
          </w:tcPr>
          <w:p w14:paraId="3699AA6F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i/>
                <w:iCs/>
                <w:color w:val="auto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4686" w:type="dxa"/>
          </w:tcPr>
          <w:p w14:paraId="402C45C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CA1372E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05DA8EB4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Досуг</w:t>
            </w:r>
          </w:p>
        </w:tc>
      </w:tr>
      <w:tr w:rsidR="00F63E3E" w:rsidRPr="00124EBE" w14:paraId="340A1A4E" w14:textId="77777777" w:rsidTr="005F1D13">
        <w:tc>
          <w:tcPr>
            <w:tcW w:w="4659" w:type="dxa"/>
          </w:tcPr>
          <w:p w14:paraId="3FCEA47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686" w:type="dxa"/>
          </w:tcPr>
          <w:p w14:paraId="75896C3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297D7D5" w14:textId="77777777" w:rsidTr="005F1D13">
        <w:tc>
          <w:tcPr>
            <w:tcW w:w="4659" w:type="dxa"/>
          </w:tcPr>
          <w:p w14:paraId="029FFA6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Спортивные увлечения</w:t>
            </w:r>
          </w:p>
        </w:tc>
        <w:tc>
          <w:tcPr>
            <w:tcW w:w="4686" w:type="dxa"/>
          </w:tcPr>
          <w:p w14:paraId="4E551F1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11A2D59" w14:textId="77777777" w:rsidTr="005F1D13">
        <w:tc>
          <w:tcPr>
            <w:tcW w:w="4659" w:type="dxa"/>
          </w:tcPr>
          <w:p w14:paraId="063FE29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4686" w:type="dxa"/>
          </w:tcPr>
          <w:p w14:paraId="5BE591E0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24CBD03A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344A632F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Материалы для размещения на сайте Конкурса</w:t>
            </w:r>
          </w:p>
        </w:tc>
      </w:tr>
      <w:tr w:rsidR="00F63E3E" w:rsidRPr="00124EBE" w14:paraId="0954778B" w14:textId="77777777" w:rsidTr="005F1D13">
        <w:tc>
          <w:tcPr>
            <w:tcW w:w="4659" w:type="dxa"/>
          </w:tcPr>
          <w:p w14:paraId="3A0005D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</w:t>
            </w:r>
          </w:p>
        </w:tc>
        <w:tc>
          <w:tcPr>
            <w:tcW w:w="4686" w:type="dxa"/>
          </w:tcPr>
          <w:p w14:paraId="2DED72A9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E568A01" w14:textId="77777777" w:rsidTr="005F1D13">
        <w:tc>
          <w:tcPr>
            <w:tcW w:w="4659" w:type="dxa"/>
          </w:tcPr>
          <w:p w14:paraId="087AC12D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нравится работать в образовательной организации</w:t>
            </w:r>
          </w:p>
        </w:tc>
        <w:tc>
          <w:tcPr>
            <w:tcW w:w="4686" w:type="dxa"/>
          </w:tcPr>
          <w:p w14:paraId="68519F3B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52D90BD8" w14:textId="77777777" w:rsidTr="005F1D13">
        <w:tc>
          <w:tcPr>
            <w:tcW w:w="4659" w:type="dxa"/>
          </w:tcPr>
          <w:p w14:paraId="78F90D98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</w:t>
            </w:r>
          </w:p>
        </w:tc>
        <w:tc>
          <w:tcPr>
            <w:tcW w:w="4686" w:type="dxa"/>
          </w:tcPr>
          <w:p w14:paraId="058B7A22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01E94028" w14:textId="77777777" w:rsidTr="005F1D13">
        <w:tc>
          <w:tcPr>
            <w:tcW w:w="4659" w:type="dxa"/>
          </w:tcPr>
          <w:p w14:paraId="6BA83EB9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Миссия учителя</w:t>
            </w:r>
          </w:p>
        </w:tc>
        <w:tc>
          <w:tcPr>
            <w:tcW w:w="4686" w:type="dxa"/>
          </w:tcPr>
          <w:p w14:paraId="307B3692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3A3F7416" w14:textId="77777777" w:rsidTr="005F1D13">
        <w:tc>
          <w:tcPr>
            <w:tcW w:w="4659" w:type="dxa"/>
          </w:tcPr>
          <w:p w14:paraId="6C4EEC16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Интересные сведения об участнике Конкурса, не отраженные в предыдущих разделах (не более 200 слов)</w:t>
            </w:r>
          </w:p>
        </w:tc>
        <w:tc>
          <w:tcPr>
            <w:tcW w:w="4686" w:type="dxa"/>
          </w:tcPr>
          <w:p w14:paraId="2AC3F29E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435369C" w14:textId="77777777" w:rsidTr="005F1D13">
        <w:tc>
          <w:tcPr>
            <w:tcW w:w="9345" w:type="dxa"/>
            <w:gridSpan w:val="2"/>
            <w:shd w:val="clear" w:color="auto" w:fill="C9C9C9" w:themeFill="accent3" w:themeFillTint="99"/>
          </w:tcPr>
          <w:p w14:paraId="2F553DEB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Контакты</w:t>
            </w:r>
          </w:p>
        </w:tc>
      </w:tr>
      <w:tr w:rsidR="00F63E3E" w:rsidRPr="00124EBE" w14:paraId="14EA44AB" w14:textId="77777777" w:rsidTr="005F1D13">
        <w:tc>
          <w:tcPr>
            <w:tcW w:w="4659" w:type="dxa"/>
          </w:tcPr>
          <w:p w14:paraId="387D017F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686" w:type="dxa"/>
          </w:tcPr>
          <w:p w14:paraId="2EAF44AC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03BD3ED9" w14:textId="77777777" w:rsidTr="005F1D13">
        <w:tc>
          <w:tcPr>
            <w:tcW w:w="4659" w:type="dxa"/>
          </w:tcPr>
          <w:p w14:paraId="7A5900D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686" w:type="dxa"/>
          </w:tcPr>
          <w:p w14:paraId="438295E5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266D413" w14:textId="77777777" w:rsidTr="005F1D13">
        <w:tc>
          <w:tcPr>
            <w:tcW w:w="4659" w:type="dxa"/>
          </w:tcPr>
          <w:p w14:paraId="0E20B758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Рабочий телефон с междугородним кодом</w:t>
            </w:r>
          </w:p>
        </w:tc>
        <w:tc>
          <w:tcPr>
            <w:tcW w:w="4686" w:type="dxa"/>
          </w:tcPr>
          <w:p w14:paraId="18265A6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18F9D9D8" w14:textId="77777777" w:rsidTr="005F1D13">
        <w:tc>
          <w:tcPr>
            <w:tcW w:w="4659" w:type="dxa"/>
          </w:tcPr>
          <w:p w14:paraId="0DE2884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686" w:type="dxa"/>
          </w:tcPr>
          <w:p w14:paraId="469338E1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51ECA0E9" w14:textId="77777777" w:rsidTr="005F1D13">
        <w:tc>
          <w:tcPr>
            <w:tcW w:w="4659" w:type="dxa"/>
          </w:tcPr>
          <w:p w14:paraId="4426FF99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686" w:type="dxa"/>
          </w:tcPr>
          <w:p w14:paraId="2728590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CE17742" w14:textId="77777777" w:rsidTr="005F1D13">
        <w:tc>
          <w:tcPr>
            <w:tcW w:w="4659" w:type="dxa"/>
          </w:tcPr>
          <w:p w14:paraId="7DE5E109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686" w:type="dxa"/>
          </w:tcPr>
          <w:p w14:paraId="76F700A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32CCFF0" w14:textId="77777777" w:rsidTr="005F1D13">
        <w:tc>
          <w:tcPr>
            <w:tcW w:w="4659" w:type="dxa"/>
          </w:tcPr>
          <w:p w14:paraId="70A928C4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86" w:type="dxa"/>
          </w:tcPr>
          <w:p w14:paraId="248DE8E8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792BF5ED" w14:textId="77777777" w:rsidTr="005F1D13">
        <w:tc>
          <w:tcPr>
            <w:tcW w:w="4659" w:type="dxa"/>
          </w:tcPr>
          <w:p w14:paraId="19322B37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 в интернете</w:t>
            </w:r>
          </w:p>
        </w:tc>
        <w:tc>
          <w:tcPr>
            <w:tcW w:w="4686" w:type="dxa"/>
          </w:tcPr>
          <w:p w14:paraId="34B0AEBA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65901229" w14:textId="77777777" w:rsidTr="005F1D13">
        <w:tc>
          <w:tcPr>
            <w:tcW w:w="4659" w:type="dxa"/>
          </w:tcPr>
          <w:p w14:paraId="26867591" w14:textId="77777777" w:rsidR="00F63E3E" w:rsidRPr="00124EBE" w:rsidRDefault="00F63E3E" w:rsidP="005F1D13">
            <w:pPr>
              <w:pStyle w:val="Default"/>
              <w:rPr>
                <w:color w:val="auto"/>
                <w:sz w:val="28"/>
                <w:szCs w:val="28"/>
              </w:rPr>
            </w:pPr>
            <w:r w:rsidRPr="00124EBE">
              <w:rPr>
                <w:color w:val="auto"/>
                <w:sz w:val="28"/>
                <w:szCs w:val="28"/>
              </w:rPr>
              <w:t xml:space="preserve">Адреса в интернете (сайт, блог, страницы в социальных сетях и т. д.), где можно познакомиться с участником и публикуемыми им материалами </w:t>
            </w:r>
          </w:p>
        </w:tc>
        <w:tc>
          <w:tcPr>
            <w:tcW w:w="4686" w:type="dxa"/>
          </w:tcPr>
          <w:p w14:paraId="0F5907E2" w14:textId="77777777" w:rsidR="00F63E3E" w:rsidRPr="00124EBE" w:rsidRDefault="00F63E3E" w:rsidP="005F1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E3E" w:rsidRPr="00124EBE" w14:paraId="4F44C246" w14:textId="77777777" w:rsidTr="005F1D13">
        <w:trPr>
          <w:trHeight w:val="411"/>
        </w:trPr>
        <w:tc>
          <w:tcPr>
            <w:tcW w:w="9345" w:type="dxa"/>
            <w:gridSpan w:val="2"/>
            <w:shd w:val="clear" w:color="auto" w:fill="C9C9C9" w:themeFill="accent3" w:themeFillTint="99"/>
          </w:tcPr>
          <w:p w14:paraId="63159D69" w14:textId="77777777" w:rsidR="00F63E3E" w:rsidRPr="00124EBE" w:rsidRDefault="00F63E3E" w:rsidP="00F63E3E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EBE">
              <w:rPr>
                <w:rFonts w:ascii="Times New Roman" w:hAnsi="Times New Roman" w:cs="Times New Roman"/>
                <w:bCs/>
                <w:sz w:val="28"/>
                <w:szCs w:val="28"/>
              </w:rPr>
              <w:t>Фотопортрет (не более 3 фотографий)</w:t>
            </w:r>
          </w:p>
        </w:tc>
      </w:tr>
    </w:tbl>
    <w:p w14:paraId="1BDDDE4F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A63F3D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 xml:space="preserve">Правильность сведений, представленных в информационной карте, подтверждаю: </w:t>
      </w:r>
      <w:r w:rsidRPr="00124EBE">
        <w:rPr>
          <w:rFonts w:ascii="Times New Roman" w:hAnsi="Times New Roman" w:cs="Times New Roman"/>
          <w:sz w:val="28"/>
          <w:szCs w:val="28"/>
        </w:rPr>
        <w:br/>
      </w:r>
      <w:r w:rsidRPr="00124EBE">
        <w:rPr>
          <w:rFonts w:ascii="Times New Roman" w:hAnsi="Times New Roman" w:cs="Times New Roman"/>
          <w:sz w:val="28"/>
          <w:szCs w:val="28"/>
        </w:rPr>
        <w:br/>
        <w:t xml:space="preserve">________________________ (______________________________________) </w:t>
      </w:r>
    </w:p>
    <w:p w14:paraId="69D4C606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i/>
          <w:iCs/>
          <w:sz w:val="28"/>
          <w:szCs w:val="28"/>
        </w:rPr>
        <w:t xml:space="preserve">              (подпись)                          (фамилия, имя, отчество участника) </w:t>
      </w:r>
    </w:p>
    <w:p w14:paraId="22BDBD3B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114D3C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CCD79C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«____» __________ 20____ г.</w:t>
      </w:r>
    </w:p>
    <w:p w14:paraId="7B7822DB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E2BB0" w14:textId="77777777" w:rsidR="00F63E3E" w:rsidRPr="00124EBE" w:rsidRDefault="00F63E3E" w:rsidP="00F63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3EC9CA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bCs/>
          <w:sz w:val="28"/>
          <w:szCs w:val="28"/>
        </w:rPr>
        <w:t>Примечание</w:t>
      </w:r>
      <w:r w:rsidRPr="00124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035D5" w14:textId="77777777" w:rsidR="00F63E3E" w:rsidRPr="00124EB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Информационная карта – это документ, в соответствии с которым участник будет представлен на официальной странице Конкурса, в публикациях, сборниках материалов. Оформляя информационную карту, необходимо убрать все подсказки, не изменять оформление и не применять другого оформления.</w:t>
      </w:r>
    </w:p>
    <w:p w14:paraId="6DADF1FC" w14:textId="77777777" w:rsidR="00F63E3E" w:rsidRPr="00124EBE" w:rsidRDefault="00F63E3E" w:rsidP="00F63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EBE">
        <w:rPr>
          <w:rFonts w:ascii="Times New Roman" w:hAnsi="Times New Roman" w:cs="Times New Roman"/>
          <w:sz w:val="28"/>
          <w:szCs w:val="28"/>
        </w:rPr>
        <w:t>Информационная карта должна быть заполнена в электронном виде и отправлена на электронный адрес почты Конкурса, а также распечатана, сброшюрована и представлена конкурсантом в бумажном виде.</w:t>
      </w:r>
    </w:p>
    <w:p w14:paraId="452946EF" w14:textId="77777777" w:rsidR="00F63E3E" w:rsidRPr="00124EBE" w:rsidRDefault="00F63E3E" w:rsidP="00F63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25C48C" w14:textId="1EF2D69C" w:rsidR="005D594F" w:rsidRDefault="005D594F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FE973" w14:textId="248EFA2A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1FE4BE" w14:textId="14E92369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003096" w14:textId="590F3CC2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9AD251" w14:textId="5E9EC487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E65C24" w14:textId="19589130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C6AE02" w14:textId="3DE5579E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5F1786" w14:textId="5DEA13DB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089A1D" w14:textId="42DCEAC3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71594" w14:textId="37C25358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041C47" w14:textId="329CD60A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CC0C3C" w14:textId="1DDD580F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880BE5" w14:textId="6E500AF2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0DAA8" w14:textId="47066C7C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7C99A7" w14:textId="47AEC0AD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2284E4" w14:textId="1DE76D35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5540E0" w14:textId="007C6933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DC85FF" w14:textId="0881B6BB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4BD755" w14:textId="1A078A83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5978B7" w14:textId="35F11224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51BA74" w14:textId="2D8D69D3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2190C1" w14:textId="62DEDC8E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C02F4C" w14:textId="4CA890A0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12DB4" w14:textId="5BD616CF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35DA44" w14:textId="58D2A51E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55474" w14:textId="1C1A682E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1B6EE0" w14:textId="77777777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4967FA" w14:textId="41EE244E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7C952" w14:textId="080AEC50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877C8" w14:textId="77777777" w:rsidR="00136C30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CFAE1A" w14:textId="77777777" w:rsidR="00136C30" w:rsidRDefault="00136C30" w:rsidP="00136C30">
      <w:pPr>
        <w:pStyle w:val="ac"/>
        <w:jc w:val="right"/>
        <w:rPr>
          <w:rFonts w:ascii="Times New Roman" w:hAnsi="Times New Roman"/>
        </w:rPr>
      </w:pPr>
      <w:r>
        <w:rPr>
          <w:rStyle w:val="af0"/>
          <w:rFonts w:ascii="Times New Roman" w:hAnsi="Times New Roman"/>
          <w:b w:val="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Приложение №3                                                                                                                                                                                             </w:t>
      </w:r>
    </w:p>
    <w:p w14:paraId="7F56CEFE" w14:textId="77777777" w:rsidR="00136C30" w:rsidRDefault="00136C30" w:rsidP="00136C30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к приказу Отдела образования                                                                                                                                                                                  </w:t>
      </w:r>
    </w:p>
    <w:p w14:paraId="404FE547" w14:textId="77777777" w:rsidR="00136C30" w:rsidRDefault="00136C30" w:rsidP="00136C30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Урус-Мартановского                </w:t>
      </w:r>
    </w:p>
    <w:p w14:paraId="541BAA23" w14:textId="221D9F73" w:rsidR="00136C30" w:rsidRDefault="00136C30" w:rsidP="00136C30">
      <w:pPr>
        <w:pStyle w:val="ac"/>
        <w:ind w:left="141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муниципального района                                         от «</w:t>
      </w:r>
      <w:r>
        <w:rPr>
          <w:rFonts w:ascii="Times New Roman" w:hAnsi="Times New Roman"/>
          <w:u w:val="single"/>
        </w:rPr>
        <w:t>15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>февраля</w:t>
      </w:r>
      <w:r>
        <w:rPr>
          <w:rFonts w:ascii="Times New Roman" w:hAnsi="Times New Roman"/>
        </w:rPr>
        <w:t xml:space="preserve"> 2024 года № </w:t>
      </w:r>
      <w:r>
        <w:rPr>
          <w:rFonts w:ascii="Times New Roman" w:hAnsi="Times New Roman"/>
          <w:u w:val="single"/>
        </w:rPr>
        <w:t>24-од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45AD648" w14:textId="77777777" w:rsidR="00136C30" w:rsidRDefault="00136C30" w:rsidP="00136C30">
      <w:pPr>
        <w:pStyle w:val="ac"/>
        <w:rPr>
          <w:rFonts w:ascii="Times New Roman" w:hAnsi="Times New Roman"/>
        </w:rPr>
      </w:pPr>
    </w:p>
    <w:p w14:paraId="6BDB72A1" w14:textId="77777777" w:rsidR="00136C30" w:rsidRDefault="00136C30" w:rsidP="00136C30">
      <w:pPr>
        <w:pStyle w:val="ac"/>
        <w:rPr>
          <w:rFonts w:ascii="Times New Roman" w:hAnsi="Times New Roman"/>
        </w:rPr>
      </w:pPr>
    </w:p>
    <w:p w14:paraId="5CC96899" w14:textId="77777777" w:rsidR="00136C30" w:rsidRDefault="00136C30" w:rsidP="00136C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BE94D1" w14:textId="77777777" w:rsidR="00136C30" w:rsidRDefault="00136C30" w:rsidP="00136C30">
      <w:pPr>
        <w:jc w:val="center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Состав Оргкомитета:</w:t>
      </w:r>
    </w:p>
    <w:p w14:paraId="6B5FEA98" w14:textId="77777777" w:rsidR="00136C30" w:rsidRDefault="00136C30" w:rsidP="00136C30">
      <w:pPr>
        <w:jc w:val="center"/>
        <w:rPr>
          <w:rFonts w:ascii="Times New Roman" w:eastAsia="Times New Roman" w:hAnsi="Times New Roman" w:cs="Times New Roman"/>
          <w:sz w:val="28"/>
          <w:szCs w:val="18"/>
        </w:rPr>
      </w:pPr>
    </w:p>
    <w:p w14:paraId="59B7ACCC" w14:textId="77777777" w:rsidR="00136C30" w:rsidRDefault="00136C30" w:rsidP="00136C30">
      <w:pPr>
        <w:numPr>
          <w:ilvl w:val="0"/>
          <w:numId w:val="41"/>
        </w:numPr>
        <w:autoSpaceDN w:val="0"/>
        <w:contextualSpacing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С.У. Айдамиров, начальник РОО – председатель;</w:t>
      </w:r>
    </w:p>
    <w:p w14:paraId="766CF761" w14:textId="77777777" w:rsidR="00136C30" w:rsidRDefault="00136C30" w:rsidP="00136C30">
      <w:pPr>
        <w:numPr>
          <w:ilvl w:val="0"/>
          <w:numId w:val="41"/>
        </w:numPr>
        <w:autoSpaceDN w:val="0"/>
        <w:contextualSpacing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А.Р. Шемелев, зам. начальника РОО – зам. председателя;</w:t>
      </w:r>
    </w:p>
    <w:p w14:paraId="4D5B4C4F" w14:textId="77777777" w:rsidR="00136C30" w:rsidRDefault="00136C30" w:rsidP="00136C30">
      <w:pPr>
        <w:numPr>
          <w:ilvl w:val="0"/>
          <w:numId w:val="41"/>
        </w:numPr>
        <w:autoSpaceDN w:val="0"/>
        <w:contextualSpacing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Р.Б. Накаева, начальник отдела МСОП – член;</w:t>
      </w:r>
    </w:p>
    <w:p w14:paraId="428B4725" w14:textId="77777777" w:rsidR="00136C30" w:rsidRDefault="00136C30" w:rsidP="00136C30">
      <w:pPr>
        <w:numPr>
          <w:ilvl w:val="0"/>
          <w:numId w:val="41"/>
        </w:numPr>
        <w:autoSpaceDN w:val="0"/>
        <w:contextualSpacing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Я.В. Абуева, старший специалист отдела МСОП – член;</w:t>
      </w:r>
    </w:p>
    <w:p w14:paraId="7435251D" w14:textId="77777777" w:rsidR="00136C30" w:rsidRDefault="00136C30" w:rsidP="00136C30">
      <w:pPr>
        <w:numPr>
          <w:ilvl w:val="0"/>
          <w:numId w:val="41"/>
        </w:numPr>
        <w:autoSpaceDN w:val="0"/>
        <w:contextualSpacing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С.М. Исраилова, старший специалист отдела МСОП – член.</w:t>
      </w:r>
    </w:p>
    <w:p w14:paraId="35DDBF19" w14:textId="77777777" w:rsidR="00136C30" w:rsidRDefault="00136C30" w:rsidP="00136C3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F8FBC6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DF9EAA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D6C163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C5E6CD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343FA2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79F8C1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48C1DB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41BBD0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CED873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52B554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03339A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DF7DDA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EBE50B" w14:textId="77777777" w:rsidR="00136C30" w:rsidRDefault="00136C30" w:rsidP="00136C30">
      <w:pPr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4ADD1B" w14:textId="6558614A" w:rsidR="00136C30" w:rsidRDefault="00136C30" w:rsidP="00136C3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99385E" w14:textId="77777777" w:rsidR="00136C30" w:rsidRDefault="00136C30" w:rsidP="00136C3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1132B1" w14:textId="77777777" w:rsidR="00136C30" w:rsidRDefault="00136C30" w:rsidP="00136C30">
      <w:pPr>
        <w:pStyle w:val="ac"/>
        <w:rPr>
          <w:rFonts w:ascii="Times New Roman" w:eastAsiaTheme="minorEastAsia" w:hAnsi="Times New Roman"/>
        </w:rPr>
      </w:pPr>
      <w:r>
        <w:rPr>
          <w:rStyle w:val="af0"/>
          <w:rFonts w:ascii="Times New Roman" w:hAnsi="Times New Roman"/>
          <w:b w:val="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Приложение №4                                                                                                                                                                                             </w:t>
      </w:r>
    </w:p>
    <w:p w14:paraId="61D2A0FE" w14:textId="77777777" w:rsidR="00136C30" w:rsidRDefault="00136C30" w:rsidP="00136C30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к приказу Отдела образования                                                                                                                                                                                  </w:t>
      </w:r>
    </w:p>
    <w:p w14:paraId="6877114E" w14:textId="77777777" w:rsidR="00136C30" w:rsidRDefault="00136C30" w:rsidP="00136C30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Урус-Мартановского                </w:t>
      </w:r>
    </w:p>
    <w:p w14:paraId="3ADFBFCB" w14:textId="77777777" w:rsidR="00136C30" w:rsidRDefault="00136C30" w:rsidP="00136C30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                                                                       </w:t>
      </w:r>
    </w:p>
    <w:p w14:paraId="34CD9C26" w14:textId="77777777" w:rsidR="00136C30" w:rsidRDefault="00136C30" w:rsidP="00136C30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от «</w:t>
      </w:r>
      <w:r>
        <w:rPr>
          <w:rFonts w:ascii="Times New Roman" w:hAnsi="Times New Roman"/>
          <w:u w:val="single"/>
        </w:rPr>
        <w:t>15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>февраля</w:t>
      </w:r>
      <w:r>
        <w:rPr>
          <w:rFonts w:ascii="Times New Roman" w:hAnsi="Times New Roman"/>
        </w:rPr>
        <w:t xml:space="preserve"> 2024 года № </w:t>
      </w:r>
      <w:r>
        <w:rPr>
          <w:rFonts w:ascii="Times New Roman" w:hAnsi="Times New Roman"/>
          <w:u w:val="single"/>
        </w:rPr>
        <w:t>24-од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EEC29A2" w14:textId="77777777" w:rsidR="00136C30" w:rsidRDefault="00136C30" w:rsidP="00136C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05FECC" w14:textId="77777777" w:rsidR="00136C30" w:rsidRDefault="00136C30" w:rsidP="00136C30">
      <w:pPr>
        <w:ind w:hanging="426"/>
        <w:jc w:val="center"/>
        <w:rPr>
          <w:rFonts w:ascii="Times New Roman" w:eastAsia="Times New Roman" w:hAnsi="Times New Roman" w:cs="Times New Roman"/>
          <w:sz w:val="28"/>
          <w:szCs w:val="18"/>
        </w:rPr>
      </w:pPr>
    </w:p>
    <w:p w14:paraId="620CB4DE" w14:textId="77777777" w:rsidR="00136C30" w:rsidRDefault="00136C30" w:rsidP="00136C30">
      <w:pPr>
        <w:ind w:hanging="426"/>
        <w:jc w:val="center"/>
        <w:rPr>
          <w:rFonts w:ascii="Times New Roman" w:eastAsia="Times New Roman" w:hAnsi="Times New Roman" w:cs="Times New Roman"/>
          <w:sz w:val="28"/>
          <w:szCs w:val="18"/>
        </w:rPr>
      </w:pPr>
      <w:r>
        <w:rPr>
          <w:rFonts w:ascii="Times New Roman" w:eastAsia="Times New Roman" w:hAnsi="Times New Roman" w:cs="Times New Roman"/>
          <w:sz w:val="28"/>
          <w:szCs w:val="18"/>
        </w:rPr>
        <w:t>Состав жюри:</w:t>
      </w:r>
    </w:p>
    <w:p w14:paraId="1C83A3E8" w14:textId="77777777" w:rsidR="00136C30" w:rsidRDefault="00136C30" w:rsidP="00136C30">
      <w:pPr>
        <w:ind w:hanging="426"/>
        <w:jc w:val="center"/>
        <w:rPr>
          <w:rFonts w:ascii="Times New Roman" w:eastAsia="Times New Roman" w:hAnsi="Times New Roman" w:cs="Times New Roman"/>
          <w:sz w:val="28"/>
          <w:szCs w:val="18"/>
        </w:rPr>
      </w:pPr>
    </w:p>
    <w:p w14:paraId="0133CD68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Р.Б. Накаева, начальник отдела МСОП – председатель жюри;</w:t>
      </w:r>
    </w:p>
    <w:p w14:paraId="3B5BC541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С.М. Исраилова, старший специалист отдела МСОП – член жюри;</w:t>
      </w:r>
    </w:p>
    <w:p w14:paraId="4AAB2A7A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Л.С. Эльбиева, учитель чеченского языка и литературы МБОУ «Гимназия №5 г. Урус-Мартан» - член жюри;</w:t>
      </w:r>
    </w:p>
    <w:p w14:paraId="238963C9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Р.Х. Магомадова, учитель чеченского языка и литературы МБОУ «СОШ №2 с. Алхазурово» - член жюри;</w:t>
      </w:r>
    </w:p>
    <w:p w14:paraId="68C5EB36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Х.Н. Шовхалова, учитель чеченского языка и литературы МБОУ «СОШ №1 с. Мартан-Чу» - член жюри;</w:t>
      </w:r>
    </w:p>
    <w:p w14:paraId="0BDD649E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Т.Т. Тасуева, учитель чеченского языка и литературы МБОУ «СОШ №6 г. Урус-Мартан» - член жюри.</w:t>
      </w:r>
    </w:p>
    <w:p w14:paraId="4769A763" w14:textId="77777777" w:rsidR="00136C30" w:rsidRDefault="00136C30" w:rsidP="00136C30">
      <w:pPr>
        <w:numPr>
          <w:ilvl w:val="0"/>
          <w:numId w:val="42"/>
        </w:numPr>
        <w:autoSpaceDN w:val="0"/>
        <w:ind w:left="0" w:hanging="426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Багашева Зура Абдахамидовна, учитель чеченского языка и литературы МБОУ «СОШ с.Гехи-Чу» - член комиссии.</w:t>
      </w:r>
    </w:p>
    <w:p w14:paraId="3B475E53" w14:textId="77777777" w:rsidR="00136C30" w:rsidRDefault="00136C30" w:rsidP="00136C30">
      <w:pPr>
        <w:contextualSpacing/>
        <w:rPr>
          <w:rFonts w:ascii="Times New Roman" w:eastAsia="Calibri" w:hAnsi="Times New Roman" w:cs="Times New Roman"/>
          <w:sz w:val="28"/>
          <w:szCs w:val="18"/>
        </w:rPr>
      </w:pPr>
    </w:p>
    <w:p w14:paraId="3BFA7C6E" w14:textId="77777777" w:rsidR="00136C30" w:rsidRDefault="00136C30" w:rsidP="00136C30">
      <w:pPr>
        <w:ind w:left="709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14:paraId="13845F7B" w14:textId="77777777" w:rsidR="00136C30" w:rsidRDefault="00136C30" w:rsidP="00136C30">
      <w:pPr>
        <w:jc w:val="center"/>
        <w:rPr>
          <w:rFonts w:ascii="Times New Roman" w:eastAsia="Times New Roman" w:hAnsi="Times New Roman" w:cs="Times New Roman"/>
          <w:sz w:val="28"/>
          <w:szCs w:val="18"/>
        </w:rPr>
      </w:pPr>
    </w:p>
    <w:p w14:paraId="584FAB27" w14:textId="77777777" w:rsidR="00136C30" w:rsidRDefault="00136C30" w:rsidP="00136C30">
      <w:pPr>
        <w:ind w:firstLine="142"/>
        <w:rPr>
          <w:rFonts w:ascii="Times New Roman" w:eastAsia="Times New Roman" w:hAnsi="Times New Roman" w:cs="Times New Roman"/>
          <w:sz w:val="28"/>
          <w:szCs w:val="18"/>
        </w:rPr>
      </w:pPr>
    </w:p>
    <w:p w14:paraId="0365DD39" w14:textId="77777777" w:rsidR="00136C30" w:rsidRDefault="00136C30" w:rsidP="00136C30">
      <w:pPr>
        <w:pStyle w:val="ac"/>
        <w:rPr>
          <w:rFonts w:ascii="Times New Roman" w:eastAsiaTheme="minorEastAsia" w:hAnsi="Times New Roman"/>
          <w:bCs/>
          <w:color w:val="26282F"/>
        </w:rPr>
      </w:pPr>
    </w:p>
    <w:p w14:paraId="554CC467" w14:textId="77777777" w:rsidR="00136C30" w:rsidRPr="00F56EE1" w:rsidRDefault="00136C30" w:rsidP="00F56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36C30" w:rsidRPr="00F56EE1" w:rsidSect="005D05A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59F48" w14:textId="77777777" w:rsidR="00EF4787" w:rsidRDefault="00EF4787">
      <w:pPr>
        <w:spacing w:after="0" w:line="240" w:lineRule="auto"/>
      </w:pPr>
      <w:r>
        <w:separator/>
      </w:r>
    </w:p>
  </w:endnote>
  <w:endnote w:type="continuationSeparator" w:id="0">
    <w:p w14:paraId="49D61891" w14:textId="77777777" w:rsidR="00EF4787" w:rsidRDefault="00EF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574387"/>
      <w:docPartObj>
        <w:docPartGallery w:val="Page Numbers (Bottom of Page)"/>
        <w:docPartUnique/>
      </w:docPartObj>
    </w:sdtPr>
    <w:sdtEndPr/>
    <w:sdtContent>
      <w:p w14:paraId="203B34DD" w14:textId="025D9935" w:rsidR="003E18FF" w:rsidRDefault="006E20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78">
          <w:rPr>
            <w:noProof/>
          </w:rPr>
          <w:t>4</w:t>
        </w:r>
        <w:r>
          <w:fldChar w:fldCharType="end"/>
        </w:r>
      </w:p>
    </w:sdtContent>
  </w:sdt>
  <w:p w14:paraId="1A67D7AB" w14:textId="77777777" w:rsidR="003E18FF" w:rsidRDefault="00EF47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E5D28" w14:textId="77777777" w:rsidR="00EF4787" w:rsidRDefault="00EF4787">
      <w:pPr>
        <w:spacing w:after="0" w:line="240" w:lineRule="auto"/>
      </w:pPr>
      <w:r>
        <w:separator/>
      </w:r>
    </w:p>
  </w:footnote>
  <w:footnote w:type="continuationSeparator" w:id="0">
    <w:p w14:paraId="17925C84" w14:textId="77777777" w:rsidR="00EF4787" w:rsidRDefault="00EF4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A4DD9A"/>
    <w:lvl w:ilvl="0" w:tplc="15EA2F22">
      <w:start w:val="1"/>
      <w:numFmt w:val="bullet"/>
      <w:lvlText w:val="-"/>
      <w:lvlJc w:val="left"/>
    </w:lvl>
    <w:lvl w:ilvl="1" w:tplc="72D86DAA">
      <w:numFmt w:val="decimal"/>
      <w:lvlText w:val=""/>
      <w:lvlJc w:val="left"/>
    </w:lvl>
    <w:lvl w:ilvl="2" w:tplc="8FAC586A">
      <w:numFmt w:val="decimal"/>
      <w:lvlText w:val=""/>
      <w:lvlJc w:val="left"/>
    </w:lvl>
    <w:lvl w:ilvl="3" w:tplc="33C0DC62">
      <w:numFmt w:val="decimal"/>
      <w:lvlText w:val=""/>
      <w:lvlJc w:val="left"/>
    </w:lvl>
    <w:lvl w:ilvl="4" w:tplc="40B25934">
      <w:numFmt w:val="decimal"/>
      <w:lvlText w:val=""/>
      <w:lvlJc w:val="left"/>
    </w:lvl>
    <w:lvl w:ilvl="5" w:tplc="B996632E">
      <w:numFmt w:val="decimal"/>
      <w:lvlText w:val=""/>
      <w:lvlJc w:val="left"/>
    </w:lvl>
    <w:lvl w:ilvl="6" w:tplc="3260D694">
      <w:numFmt w:val="decimal"/>
      <w:lvlText w:val=""/>
      <w:lvlJc w:val="left"/>
    </w:lvl>
    <w:lvl w:ilvl="7" w:tplc="9C7CB6FE">
      <w:numFmt w:val="decimal"/>
      <w:lvlText w:val=""/>
      <w:lvlJc w:val="left"/>
    </w:lvl>
    <w:lvl w:ilvl="8" w:tplc="A22E5F5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B8EE23E"/>
    <w:lvl w:ilvl="0" w:tplc="007E3A22">
      <w:start w:val="3"/>
      <w:numFmt w:val="decimal"/>
      <w:lvlText w:val="%1."/>
      <w:lvlJc w:val="left"/>
    </w:lvl>
    <w:lvl w:ilvl="1" w:tplc="974A6C3E">
      <w:numFmt w:val="decimal"/>
      <w:lvlText w:val=""/>
      <w:lvlJc w:val="left"/>
    </w:lvl>
    <w:lvl w:ilvl="2" w:tplc="09240FC8">
      <w:numFmt w:val="decimal"/>
      <w:lvlText w:val=""/>
      <w:lvlJc w:val="left"/>
    </w:lvl>
    <w:lvl w:ilvl="3" w:tplc="C98E0742">
      <w:numFmt w:val="decimal"/>
      <w:lvlText w:val=""/>
      <w:lvlJc w:val="left"/>
    </w:lvl>
    <w:lvl w:ilvl="4" w:tplc="CE2632DA">
      <w:numFmt w:val="decimal"/>
      <w:lvlText w:val=""/>
      <w:lvlJc w:val="left"/>
    </w:lvl>
    <w:lvl w:ilvl="5" w:tplc="224ADA82">
      <w:numFmt w:val="decimal"/>
      <w:lvlText w:val=""/>
      <w:lvlJc w:val="left"/>
    </w:lvl>
    <w:lvl w:ilvl="6" w:tplc="547212F4">
      <w:numFmt w:val="decimal"/>
      <w:lvlText w:val=""/>
      <w:lvlJc w:val="left"/>
    </w:lvl>
    <w:lvl w:ilvl="7" w:tplc="8CEE06C4">
      <w:numFmt w:val="decimal"/>
      <w:lvlText w:val=""/>
      <w:lvlJc w:val="left"/>
    </w:lvl>
    <w:lvl w:ilvl="8" w:tplc="1012E926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698298E"/>
    <w:lvl w:ilvl="0" w:tplc="7C5A28CC">
      <w:start w:val="1"/>
      <w:numFmt w:val="bullet"/>
      <w:lvlText w:val="-"/>
      <w:lvlJc w:val="left"/>
    </w:lvl>
    <w:lvl w:ilvl="1" w:tplc="A358DB74">
      <w:numFmt w:val="decimal"/>
      <w:lvlText w:val=""/>
      <w:lvlJc w:val="left"/>
    </w:lvl>
    <w:lvl w:ilvl="2" w:tplc="92206C72">
      <w:numFmt w:val="decimal"/>
      <w:lvlText w:val=""/>
      <w:lvlJc w:val="left"/>
    </w:lvl>
    <w:lvl w:ilvl="3" w:tplc="EEBAE92E">
      <w:numFmt w:val="decimal"/>
      <w:lvlText w:val=""/>
      <w:lvlJc w:val="left"/>
    </w:lvl>
    <w:lvl w:ilvl="4" w:tplc="46D8337C">
      <w:numFmt w:val="decimal"/>
      <w:lvlText w:val=""/>
      <w:lvlJc w:val="left"/>
    </w:lvl>
    <w:lvl w:ilvl="5" w:tplc="7194B9AC">
      <w:numFmt w:val="decimal"/>
      <w:lvlText w:val=""/>
      <w:lvlJc w:val="left"/>
    </w:lvl>
    <w:lvl w:ilvl="6" w:tplc="9E96589A">
      <w:numFmt w:val="decimal"/>
      <w:lvlText w:val=""/>
      <w:lvlJc w:val="left"/>
    </w:lvl>
    <w:lvl w:ilvl="7" w:tplc="8856D582">
      <w:numFmt w:val="decimal"/>
      <w:lvlText w:val=""/>
      <w:lvlJc w:val="left"/>
    </w:lvl>
    <w:lvl w:ilvl="8" w:tplc="8A5A490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F70E725A"/>
    <w:lvl w:ilvl="0" w:tplc="87A448D4">
      <w:start w:val="1"/>
      <w:numFmt w:val="bullet"/>
      <w:lvlText w:val="-"/>
      <w:lvlJc w:val="left"/>
    </w:lvl>
    <w:lvl w:ilvl="1" w:tplc="5F92E746">
      <w:numFmt w:val="decimal"/>
      <w:lvlText w:val=""/>
      <w:lvlJc w:val="left"/>
    </w:lvl>
    <w:lvl w:ilvl="2" w:tplc="081685D4">
      <w:numFmt w:val="decimal"/>
      <w:lvlText w:val=""/>
      <w:lvlJc w:val="left"/>
    </w:lvl>
    <w:lvl w:ilvl="3" w:tplc="9DEE3570">
      <w:numFmt w:val="decimal"/>
      <w:lvlText w:val=""/>
      <w:lvlJc w:val="left"/>
    </w:lvl>
    <w:lvl w:ilvl="4" w:tplc="5F16683A">
      <w:numFmt w:val="decimal"/>
      <w:lvlText w:val=""/>
      <w:lvlJc w:val="left"/>
    </w:lvl>
    <w:lvl w:ilvl="5" w:tplc="F5C8BF32">
      <w:numFmt w:val="decimal"/>
      <w:lvlText w:val=""/>
      <w:lvlJc w:val="left"/>
    </w:lvl>
    <w:lvl w:ilvl="6" w:tplc="87B0CC02">
      <w:numFmt w:val="decimal"/>
      <w:lvlText w:val=""/>
      <w:lvlJc w:val="left"/>
    </w:lvl>
    <w:lvl w:ilvl="7" w:tplc="DE027CA0">
      <w:numFmt w:val="decimal"/>
      <w:lvlText w:val=""/>
      <w:lvlJc w:val="left"/>
    </w:lvl>
    <w:lvl w:ilvl="8" w:tplc="6A88735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C53AC628"/>
    <w:lvl w:ilvl="0" w:tplc="3BA226EA">
      <w:start w:val="1"/>
      <w:numFmt w:val="bullet"/>
      <w:lvlText w:val="\endash 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82BABD16">
      <w:numFmt w:val="decimal"/>
      <w:lvlText w:val=""/>
      <w:lvlJc w:val="left"/>
    </w:lvl>
    <w:lvl w:ilvl="3" w:tplc="6CBA7D8C">
      <w:numFmt w:val="decimal"/>
      <w:lvlText w:val=""/>
      <w:lvlJc w:val="left"/>
    </w:lvl>
    <w:lvl w:ilvl="4" w:tplc="F344071E">
      <w:numFmt w:val="decimal"/>
      <w:lvlText w:val=""/>
      <w:lvlJc w:val="left"/>
    </w:lvl>
    <w:lvl w:ilvl="5" w:tplc="49B03356">
      <w:numFmt w:val="decimal"/>
      <w:lvlText w:val=""/>
      <w:lvlJc w:val="left"/>
    </w:lvl>
    <w:lvl w:ilvl="6" w:tplc="E02C7776">
      <w:numFmt w:val="decimal"/>
      <w:lvlText w:val=""/>
      <w:lvlJc w:val="left"/>
    </w:lvl>
    <w:lvl w:ilvl="7" w:tplc="86086EC2">
      <w:numFmt w:val="decimal"/>
      <w:lvlText w:val=""/>
      <w:lvlJc w:val="left"/>
    </w:lvl>
    <w:lvl w:ilvl="8" w:tplc="770A4438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8E46869C"/>
    <w:lvl w:ilvl="0" w:tplc="8BB64300">
      <w:start w:val="2"/>
      <w:numFmt w:val="decimal"/>
      <w:lvlText w:val="%1."/>
      <w:lvlJc w:val="left"/>
    </w:lvl>
    <w:lvl w:ilvl="1" w:tplc="A6D83618">
      <w:numFmt w:val="decimal"/>
      <w:lvlText w:val=""/>
      <w:lvlJc w:val="left"/>
    </w:lvl>
    <w:lvl w:ilvl="2" w:tplc="A2DA0A6C">
      <w:numFmt w:val="decimal"/>
      <w:lvlText w:val=""/>
      <w:lvlJc w:val="left"/>
    </w:lvl>
    <w:lvl w:ilvl="3" w:tplc="3EE658A8">
      <w:numFmt w:val="decimal"/>
      <w:lvlText w:val=""/>
      <w:lvlJc w:val="left"/>
    </w:lvl>
    <w:lvl w:ilvl="4" w:tplc="B192B8DE">
      <w:numFmt w:val="decimal"/>
      <w:lvlText w:val=""/>
      <w:lvlJc w:val="left"/>
    </w:lvl>
    <w:lvl w:ilvl="5" w:tplc="D2D4D026">
      <w:numFmt w:val="decimal"/>
      <w:lvlText w:val=""/>
      <w:lvlJc w:val="left"/>
    </w:lvl>
    <w:lvl w:ilvl="6" w:tplc="F5F2D836">
      <w:numFmt w:val="decimal"/>
      <w:lvlText w:val=""/>
      <w:lvlJc w:val="left"/>
    </w:lvl>
    <w:lvl w:ilvl="7" w:tplc="0B727C1C">
      <w:numFmt w:val="decimal"/>
      <w:lvlText w:val=""/>
      <w:lvlJc w:val="left"/>
    </w:lvl>
    <w:lvl w:ilvl="8" w:tplc="99CE022E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146E37FA"/>
    <w:lvl w:ilvl="0" w:tplc="EE1AF628">
      <w:start w:val="4"/>
      <w:numFmt w:val="decimal"/>
      <w:lvlText w:val="%1."/>
      <w:lvlJc w:val="left"/>
    </w:lvl>
    <w:lvl w:ilvl="1" w:tplc="2138AD88">
      <w:numFmt w:val="decimal"/>
      <w:lvlText w:val=""/>
      <w:lvlJc w:val="left"/>
    </w:lvl>
    <w:lvl w:ilvl="2" w:tplc="A82E8088">
      <w:numFmt w:val="decimal"/>
      <w:lvlText w:val=""/>
      <w:lvlJc w:val="left"/>
    </w:lvl>
    <w:lvl w:ilvl="3" w:tplc="5F62B20C">
      <w:numFmt w:val="decimal"/>
      <w:lvlText w:val=""/>
      <w:lvlJc w:val="left"/>
    </w:lvl>
    <w:lvl w:ilvl="4" w:tplc="1A3E05BE">
      <w:numFmt w:val="decimal"/>
      <w:lvlText w:val=""/>
      <w:lvlJc w:val="left"/>
    </w:lvl>
    <w:lvl w:ilvl="5" w:tplc="C2FCC7E4">
      <w:numFmt w:val="decimal"/>
      <w:lvlText w:val=""/>
      <w:lvlJc w:val="left"/>
    </w:lvl>
    <w:lvl w:ilvl="6" w:tplc="34168B18">
      <w:numFmt w:val="decimal"/>
      <w:lvlText w:val=""/>
      <w:lvlJc w:val="left"/>
    </w:lvl>
    <w:lvl w:ilvl="7" w:tplc="7E7610FC">
      <w:numFmt w:val="decimal"/>
      <w:lvlText w:val=""/>
      <w:lvlJc w:val="left"/>
    </w:lvl>
    <w:lvl w:ilvl="8" w:tplc="F19EE6C6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E2009B40"/>
    <w:lvl w:ilvl="0" w:tplc="93967DC4">
      <w:start w:val="6"/>
      <w:numFmt w:val="decimal"/>
      <w:lvlText w:val="%1."/>
      <w:lvlJc w:val="left"/>
    </w:lvl>
    <w:lvl w:ilvl="1" w:tplc="6B8AE6D0">
      <w:numFmt w:val="decimal"/>
      <w:lvlText w:val=""/>
      <w:lvlJc w:val="left"/>
    </w:lvl>
    <w:lvl w:ilvl="2" w:tplc="383CAC52">
      <w:numFmt w:val="decimal"/>
      <w:lvlText w:val=""/>
      <w:lvlJc w:val="left"/>
    </w:lvl>
    <w:lvl w:ilvl="3" w:tplc="3E1E60C6">
      <w:numFmt w:val="decimal"/>
      <w:lvlText w:val=""/>
      <w:lvlJc w:val="left"/>
    </w:lvl>
    <w:lvl w:ilvl="4" w:tplc="2B9206CA">
      <w:numFmt w:val="decimal"/>
      <w:lvlText w:val=""/>
      <w:lvlJc w:val="left"/>
    </w:lvl>
    <w:lvl w:ilvl="5" w:tplc="F294AF34">
      <w:numFmt w:val="decimal"/>
      <w:lvlText w:val=""/>
      <w:lvlJc w:val="left"/>
    </w:lvl>
    <w:lvl w:ilvl="6" w:tplc="FE50EFBC">
      <w:numFmt w:val="decimal"/>
      <w:lvlText w:val=""/>
      <w:lvlJc w:val="left"/>
    </w:lvl>
    <w:lvl w:ilvl="7" w:tplc="C540D6E6">
      <w:numFmt w:val="decimal"/>
      <w:lvlText w:val=""/>
      <w:lvlJc w:val="left"/>
    </w:lvl>
    <w:lvl w:ilvl="8" w:tplc="EA323580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618C9672"/>
    <w:lvl w:ilvl="0" w:tplc="30848612">
      <w:start w:val="1"/>
      <w:numFmt w:val="decimal"/>
      <w:lvlText w:val="%1."/>
      <w:lvlJc w:val="left"/>
    </w:lvl>
    <w:lvl w:ilvl="1" w:tplc="D408D830">
      <w:numFmt w:val="decimal"/>
      <w:lvlText w:val=""/>
      <w:lvlJc w:val="left"/>
    </w:lvl>
    <w:lvl w:ilvl="2" w:tplc="459CF566">
      <w:numFmt w:val="decimal"/>
      <w:lvlText w:val=""/>
      <w:lvlJc w:val="left"/>
    </w:lvl>
    <w:lvl w:ilvl="3" w:tplc="F24E5AF2">
      <w:numFmt w:val="decimal"/>
      <w:lvlText w:val=""/>
      <w:lvlJc w:val="left"/>
    </w:lvl>
    <w:lvl w:ilvl="4" w:tplc="6D90ADA4">
      <w:numFmt w:val="decimal"/>
      <w:lvlText w:val=""/>
      <w:lvlJc w:val="left"/>
    </w:lvl>
    <w:lvl w:ilvl="5" w:tplc="09A8E0E2">
      <w:numFmt w:val="decimal"/>
      <w:lvlText w:val=""/>
      <w:lvlJc w:val="left"/>
    </w:lvl>
    <w:lvl w:ilvl="6" w:tplc="D3785C3E">
      <w:numFmt w:val="decimal"/>
      <w:lvlText w:val=""/>
      <w:lvlJc w:val="left"/>
    </w:lvl>
    <w:lvl w:ilvl="7" w:tplc="2F24C5C2">
      <w:numFmt w:val="decimal"/>
      <w:lvlText w:val=""/>
      <w:lvlJc w:val="left"/>
    </w:lvl>
    <w:lvl w:ilvl="8" w:tplc="2CAE8D62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ABC66C9E"/>
    <w:lvl w:ilvl="0" w:tplc="4238CFEA">
      <w:start w:val="5"/>
      <w:numFmt w:val="decimal"/>
      <w:lvlText w:val="%1."/>
      <w:lvlJc w:val="left"/>
    </w:lvl>
    <w:lvl w:ilvl="1" w:tplc="FCA87748">
      <w:numFmt w:val="decimal"/>
      <w:lvlText w:val=""/>
      <w:lvlJc w:val="left"/>
    </w:lvl>
    <w:lvl w:ilvl="2" w:tplc="6E88C07E">
      <w:numFmt w:val="decimal"/>
      <w:lvlText w:val=""/>
      <w:lvlJc w:val="left"/>
    </w:lvl>
    <w:lvl w:ilvl="3" w:tplc="1214C5BC">
      <w:numFmt w:val="decimal"/>
      <w:lvlText w:val=""/>
      <w:lvlJc w:val="left"/>
    </w:lvl>
    <w:lvl w:ilvl="4" w:tplc="6AA6C7E4">
      <w:numFmt w:val="decimal"/>
      <w:lvlText w:val=""/>
      <w:lvlJc w:val="left"/>
    </w:lvl>
    <w:lvl w:ilvl="5" w:tplc="1B54CC20">
      <w:numFmt w:val="decimal"/>
      <w:lvlText w:val=""/>
      <w:lvlJc w:val="left"/>
    </w:lvl>
    <w:lvl w:ilvl="6" w:tplc="5B702C12">
      <w:numFmt w:val="decimal"/>
      <w:lvlText w:val=""/>
      <w:lvlJc w:val="left"/>
    </w:lvl>
    <w:lvl w:ilvl="7" w:tplc="FB3CEACE">
      <w:numFmt w:val="decimal"/>
      <w:lvlText w:val=""/>
      <w:lvlJc w:val="left"/>
    </w:lvl>
    <w:lvl w:ilvl="8" w:tplc="9B6C2E8A">
      <w:numFmt w:val="decimal"/>
      <w:lvlText w:val=""/>
      <w:lvlJc w:val="left"/>
    </w:lvl>
  </w:abstractNum>
  <w:abstractNum w:abstractNumId="10" w15:restartNumberingAfterBreak="0">
    <w:nsid w:val="00C709C4"/>
    <w:multiLevelType w:val="hybridMultilevel"/>
    <w:tmpl w:val="6D1E7E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00D17920"/>
    <w:multiLevelType w:val="hybridMultilevel"/>
    <w:tmpl w:val="7556D72C"/>
    <w:lvl w:ilvl="0" w:tplc="562EB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37D83"/>
    <w:multiLevelType w:val="multilevel"/>
    <w:tmpl w:val="57CCC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067C65CF"/>
    <w:multiLevelType w:val="hybridMultilevel"/>
    <w:tmpl w:val="EE24853A"/>
    <w:lvl w:ilvl="0" w:tplc="A2180C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B3645"/>
    <w:multiLevelType w:val="hybridMultilevel"/>
    <w:tmpl w:val="83B2BAF6"/>
    <w:lvl w:ilvl="0" w:tplc="307EBA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063EBE"/>
    <w:multiLevelType w:val="hybridMultilevel"/>
    <w:tmpl w:val="5B1470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1F780448"/>
    <w:multiLevelType w:val="hybridMultilevel"/>
    <w:tmpl w:val="D7AEC6E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A65019"/>
    <w:multiLevelType w:val="hybridMultilevel"/>
    <w:tmpl w:val="2AA42360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4B06EF"/>
    <w:multiLevelType w:val="hybridMultilevel"/>
    <w:tmpl w:val="8E946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174F02"/>
    <w:multiLevelType w:val="hybridMultilevel"/>
    <w:tmpl w:val="3A64915C"/>
    <w:lvl w:ilvl="0" w:tplc="180CC94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4CCB"/>
    <w:multiLevelType w:val="hybridMultilevel"/>
    <w:tmpl w:val="91A8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56F7C"/>
    <w:multiLevelType w:val="hybridMultilevel"/>
    <w:tmpl w:val="0D281A6A"/>
    <w:lvl w:ilvl="0" w:tplc="383A7A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604A"/>
    <w:multiLevelType w:val="multilevel"/>
    <w:tmpl w:val="7EC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6472C"/>
    <w:multiLevelType w:val="multilevel"/>
    <w:tmpl w:val="5C8489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 w15:restartNumberingAfterBreak="0">
    <w:nsid w:val="40CF0D5D"/>
    <w:multiLevelType w:val="hybridMultilevel"/>
    <w:tmpl w:val="D56AD720"/>
    <w:lvl w:ilvl="0" w:tplc="307EBA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513B02"/>
    <w:multiLevelType w:val="hybridMultilevel"/>
    <w:tmpl w:val="08983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04E12"/>
    <w:multiLevelType w:val="multilevel"/>
    <w:tmpl w:val="92CC3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DBE36A6"/>
    <w:multiLevelType w:val="hybridMultilevel"/>
    <w:tmpl w:val="9306D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459CC"/>
    <w:multiLevelType w:val="hybridMultilevel"/>
    <w:tmpl w:val="663E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05966"/>
    <w:multiLevelType w:val="hybridMultilevel"/>
    <w:tmpl w:val="05ACEDDC"/>
    <w:lvl w:ilvl="0" w:tplc="7C96F90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254EC3"/>
    <w:multiLevelType w:val="hybridMultilevel"/>
    <w:tmpl w:val="A520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E4337"/>
    <w:multiLevelType w:val="hybridMultilevel"/>
    <w:tmpl w:val="815C25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E62578"/>
    <w:multiLevelType w:val="hybridMultilevel"/>
    <w:tmpl w:val="649E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C276E"/>
    <w:multiLevelType w:val="hybridMultilevel"/>
    <w:tmpl w:val="B75E3002"/>
    <w:lvl w:ilvl="0" w:tplc="6AD04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741A2"/>
    <w:multiLevelType w:val="hybridMultilevel"/>
    <w:tmpl w:val="9A8EA9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6D5B78D0"/>
    <w:multiLevelType w:val="multilevel"/>
    <w:tmpl w:val="12885F6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6" w15:restartNumberingAfterBreak="0">
    <w:nsid w:val="6E185794"/>
    <w:multiLevelType w:val="hybridMultilevel"/>
    <w:tmpl w:val="37620696"/>
    <w:lvl w:ilvl="0" w:tplc="C314760C">
      <w:start w:val="1"/>
      <w:numFmt w:val="decimal"/>
      <w:lvlText w:val="%1-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6F37584A"/>
    <w:multiLevelType w:val="hybridMultilevel"/>
    <w:tmpl w:val="9790E3CE"/>
    <w:lvl w:ilvl="0" w:tplc="6AD04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733BBE"/>
    <w:multiLevelType w:val="hybridMultilevel"/>
    <w:tmpl w:val="7556D72C"/>
    <w:lvl w:ilvl="0" w:tplc="562EB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B5051"/>
    <w:multiLevelType w:val="multilevel"/>
    <w:tmpl w:val="09A2D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7AC4BF8"/>
    <w:multiLevelType w:val="multilevel"/>
    <w:tmpl w:val="94E47A2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1" w15:restartNumberingAfterBreak="0">
    <w:nsid w:val="79673BBB"/>
    <w:multiLevelType w:val="multilevel"/>
    <w:tmpl w:val="FA46D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41"/>
  </w:num>
  <w:num w:numId="4">
    <w:abstractNumId w:val="18"/>
  </w:num>
  <w:num w:numId="5">
    <w:abstractNumId w:val="32"/>
  </w:num>
  <w:num w:numId="6">
    <w:abstractNumId w:val="27"/>
  </w:num>
  <w:num w:numId="7">
    <w:abstractNumId w:val="19"/>
  </w:num>
  <w:num w:numId="8">
    <w:abstractNumId w:val="38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9"/>
  </w:num>
  <w:num w:numId="18">
    <w:abstractNumId w:val="7"/>
  </w:num>
  <w:num w:numId="19">
    <w:abstractNumId w:val="2"/>
  </w:num>
  <w:num w:numId="20">
    <w:abstractNumId w:val="31"/>
  </w:num>
  <w:num w:numId="21">
    <w:abstractNumId w:val="36"/>
  </w:num>
  <w:num w:numId="22">
    <w:abstractNumId w:val="15"/>
  </w:num>
  <w:num w:numId="23">
    <w:abstractNumId w:val="14"/>
  </w:num>
  <w:num w:numId="24">
    <w:abstractNumId w:val="24"/>
  </w:num>
  <w:num w:numId="25">
    <w:abstractNumId w:val="34"/>
  </w:num>
  <w:num w:numId="26">
    <w:abstractNumId w:val="20"/>
  </w:num>
  <w:num w:numId="27">
    <w:abstractNumId w:val="12"/>
  </w:num>
  <w:num w:numId="28">
    <w:abstractNumId w:val="26"/>
  </w:num>
  <w:num w:numId="29">
    <w:abstractNumId w:val="35"/>
  </w:num>
  <w:num w:numId="30">
    <w:abstractNumId w:val="23"/>
  </w:num>
  <w:num w:numId="31">
    <w:abstractNumId w:val="10"/>
  </w:num>
  <w:num w:numId="32">
    <w:abstractNumId w:val="40"/>
  </w:num>
  <w:num w:numId="33">
    <w:abstractNumId w:val="39"/>
  </w:num>
  <w:num w:numId="34">
    <w:abstractNumId w:val="21"/>
  </w:num>
  <w:num w:numId="35">
    <w:abstractNumId w:val="37"/>
  </w:num>
  <w:num w:numId="36">
    <w:abstractNumId w:val="16"/>
  </w:num>
  <w:num w:numId="37">
    <w:abstractNumId w:val="17"/>
  </w:num>
  <w:num w:numId="38">
    <w:abstractNumId w:val="28"/>
  </w:num>
  <w:num w:numId="39">
    <w:abstractNumId w:val="13"/>
  </w:num>
  <w:num w:numId="40">
    <w:abstractNumId w:val="33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1"/>
    <w:rsid w:val="00136C30"/>
    <w:rsid w:val="001D7E28"/>
    <w:rsid w:val="00335EAC"/>
    <w:rsid w:val="00396660"/>
    <w:rsid w:val="00481561"/>
    <w:rsid w:val="005D594F"/>
    <w:rsid w:val="006378CB"/>
    <w:rsid w:val="00647626"/>
    <w:rsid w:val="006B634D"/>
    <w:rsid w:val="006E20C5"/>
    <w:rsid w:val="0078610F"/>
    <w:rsid w:val="00787F9E"/>
    <w:rsid w:val="007C4E0E"/>
    <w:rsid w:val="009064FA"/>
    <w:rsid w:val="00922C78"/>
    <w:rsid w:val="00C011B4"/>
    <w:rsid w:val="00D237E0"/>
    <w:rsid w:val="00D37CA0"/>
    <w:rsid w:val="00DD4529"/>
    <w:rsid w:val="00E63B74"/>
    <w:rsid w:val="00EB4C59"/>
    <w:rsid w:val="00EF4787"/>
    <w:rsid w:val="00F13D01"/>
    <w:rsid w:val="00F56EE1"/>
    <w:rsid w:val="00F63E3E"/>
    <w:rsid w:val="00F97317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D1B8"/>
  <w15:chartTrackingRefBased/>
  <w15:docId w15:val="{D4AF9A6D-5CB7-482B-9FFB-2D39B857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3E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F63E3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8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63E3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63E3E"/>
    <w:rPr>
      <w:rFonts w:ascii="Times New Roman" w:eastAsia="Times New Roman" w:hAnsi="Times New Roman" w:cs="Times New Roman"/>
      <w:b/>
      <w:sz w:val="36"/>
      <w:szCs w:val="28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F63E3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3">
    <w:name w:val="List Paragraph"/>
    <w:basedOn w:val="a"/>
    <w:uiPriority w:val="1"/>
    <w:qFormat/>
    <w:rsid w:val="00F63E3E"/>
    <w:pPr>
      <w:ind w:left="720"/>
      <w:contextualSpacing/>
    </w:pPr>
  </w:style>
  <w:style w:type="table" w:styleId="a4">
    <w:name w:val="Table Grid"/>
    <w:basedOn w:val="a1"/>
    <w:uiPriority w:val="59"/>
    <w:rsid w:val="00F63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63E3E"/>
    <w:rPr>
      <w:color w:val="0000FF"/>
      <w:u w:val="single"/>
    </w:rPr>
  </w:style>
  <w:style w:type="character" w:customStyle="1" w:styleId="a6">
    <w:name w:val="Текст сноски Знак"/>
    <w:link w:val="a7"/>
    <w:uiPriority w:val="99"/>
    <w:semiHidden/>
    <w:rsid w:val="00F63E3E"/>
    <w:rPr>
      <w:rFonts w:ascii="Times New Roman" w:eastAsia="Times New Roman" w:hAnsi="Times New Roman"/>
    </w:rPr>
  </w:style>
  <w:style w:type="paragraph" w:styleId="a7">
    <w:name w:val="footnote text"/>
    <w:basedOn w:val="a"/>
    <w:link w:val="a6"/>
    <w:uiPriority w:val="99"/>
    <w:semiHidden/>
    <w:unhideWhenUsed/>
    <w:rsid w:val="00F63E3E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F63E3E"/>
    <w:rPr>
      <w:sz w:val="20"/>
      <w:szCs w:val="20"/>
    </w:rPr>
  </w:style>
  <w:style w:type="character" w:styleId="a8">
    <w:name w:val="footnote reference"/>
    <w:uiPriority w:val="99"/>
    <w:semiHidden/>
    <w:unhideWhenUsed/>
    <w:rsid w:val="00F63E3E"/>
    <w:rPr>
      <w:rFonts w:ascii="Times New Roman" w:hAnsi="Times New Roman" w:cs="Times New Roman" w:hint="default"/>
      <w:vertAlign w:val="superscript"/>
    </w:rPr>
  </w:style>
  <w:style w:type="paragraph" w:styleId="a9">
    <w:name w:val="Normal (Web)"/>
    <w:basedOn w:val="a"/>
    <w:uiPriority w:val="99"/>
    <w:unhideWhenUsed/>
    <w:rsid w:val="00F6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3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3E3E"/>
  </w:style>
  <w:style w:type="paragraph" w:styleId="ac">
    <w:name w:val="No Spacing"/>
    <w:uiPriority w:val="1"/>
    <w:qFormat/>
    <w:rsid w:val="00F63E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_"/>
    <w:link w:val="10"/>
    <w:rsid w:val="00F63E3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F63E3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e">
    <w:name w:val="Balloon Text"/>
    <w:basedOn w:val="a"/>
    <w:link w:val="af"/>
    <w:uiPriority w:val="99"/>
    <w:semiHidden/>
    <w:unhideWhenUsed/>
    <w:rsid w:val="00F63E3E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F63E3E"/>
    <w:rPr>
      <w:rFonts w:ascii="Tahoma" w:eastAsia="Times New Roman" w:hAnsi="Tahoma" w:cs="Times New Roman"/>
      <w:b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0"/>
    <w:rsid w:val="00F63E3E"/>
  </w:style>
  <w:style w:type="table" w:customStyle="1" w:styleId="TableGrid">
    <w:name w:val="TableGrid"/>
    <w:rsid w:val="00F63E3E"/>
    <w:pPr>
      <w:spacing w:after="0" w:line="240" w:lineRule="auto"/>
    </w:pPr>
    <w:rPr>
      <w:rFonts w:ascii="Calibri" w:eastAsia="Times New Roman" w:hAnsi="Calibri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F63E3E"/>
    <w:rPr>
      <w:color w:val="605E5C"/>
      <w:shd w:val="clear" w:color="auto" w:fill="E1DFDD"/>
    </w:rPr>
  </w:style>
  <w:style w:type="paragraph" w:customStyle="1" w:styleId="Default">
    <w:name w:val="Default"/>
    <w:rsid w:val="00F63E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136C3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citatahaeva017@q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3955</Words>
  <Characters>22547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Усманова Тамила</dc:creator>
  <cp:keywords/>
  <dc:description/>
  <cp:lastModifiedBy>Отдел образования</cp:lastModifiedBy>
  <cp:revision>16</cp:revision>
  <dcterms:created xsi:type="dcterms:W3CDTF">2024-01-25T05:36:00Z</dcterms:created>
  <dcterms:modified xsi:type="dcterms:W3CDTF">2024-02-20T09:18:00Z</dcterms:modified>
</cp:coreProperties>
</file>