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FC" w:rsidRPr="00BA71FC" w:rsidRDefault="00BA71FC" w:rsidP="00BA71FC">
      <w:pPr>
        <w:spacing w:after="28" w:line="256" w:lineRule="auto"/>
        <w:ind w:firstLine="0"/>
        <w:rPr>
          <w:b/>
          <w:color w:val="000000"/>
          <w:sz w:val="28"/>
        </w:rPr>
      </w:pPr>
    </w:p>
    <w:p w:rsidR="00BA71FC" w:rsidRPr="00BA71FC" w:rsidRDefault="00BA71FC" w:rsidP="00BA71FC">
      <w:pPr>
        <w:spacing w:after="0" w:line="256" w:lineRule="auto"/>
        <w:ind w:left="83" w:firstLine="0"/>
        <w:jc w:val="center"/>
        <w:rPr>
          <w:color w:val="000000"/>
        </w:rPr>
      </w:pPr>
      <w:r w:rsidRPr="00BA71FC">
        <w:rPr>
          <w:noProof/>
          <w:color w:val="000000"/>
        </w:rPr>
        <w:drawing>
          <wp:inline distT="0" distB="0" distL="0" distR="0" wp14:anchorId="130EAB14" wp14:editId="34C5E227">
            <wp:extent cx="5619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1FC">
        <w:rPr>
          <w:color w:val="26282F"/>
        </w:rPr>
        <w:t xml:space="preserve">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278"/>
        <w:gridCol w:w="171"/>
        <w:gridCol w:w="377"/>
        <w:gridCol w:w="3996"/>
        <w:gridCol w:w="533"/>
      </w:tblGrid>
      <w:tr w:rsidR="00BA71FC" w:rsidRPr="00BA71FC" w:rsidTr="007F1301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jc w:val="center"/>
              <w:rPr>
                <w:b/>
                <w:color w:val="000000"/>
                <w:lang w:eastAsia="en-US"/>
              </w:rPr>
            </w:pPr>
            <w:r w:rsidRPr="00BA71FC">
              <w:rPr>
                <w:b/>
                <w:color w:val="000000"/>
                <w:szCs w:val="24"/>
                <w:lang w:eastAsia="en-US"/>
              </w:rPr>
              <w:t>Муниципальное бюджетное образовательное учреждение</w:t>
            </w:r>
          </w:p>
        </w:tc>
      </w:tr>
      <w:tr w:rsidR="00BA71FC" w:rsidRPr="00BA71FC" w:rsidTr="007F1301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jc w:val="center"/>
              <w:rPr>
                <w:b/>
                <w:color w:val="000000"/>
                <w:lang w:eastAsia="en-US"/>
              </w:rPr>
            </w:pPr>
            <w:r w:rsidRPr="00BA71FC">
              <w:rPr>
                <w:b/>
                <w:color w:val="000000"/>
                <w:szCs w:val="24"/>
                <w:lang w:eastAsia="en-US"/>
              </w:rPr>
              <w:t xml:space="preserve">«Средняя общеобразовательная школа № 2 с. </w:t>
            </w:r>
            <w:proofErr w:type="spellStart"/>
            <w:r w:rsidRPr="00BA71FC">
              <w:rPr>
                <w:b/>
                <w:color w:val="000000"/>
                <w:szCs w:val="24"/>
                <w:lang w:eastAsia="en-US"/>
              </w:rPr>
              <w:t>Мартан</w:t>
            </w:r>
            <w:proofErr w:type="spellEnd"/>
            <w:r w:rsidRPr="00BA71FC">
              <w:rPr>
                <w:b/>
                <w:color w:val="000000"/>
                <w:szCs w:val="24"/>
                <w:lang w:eastAsia="en-US"/>
              </w:rPr>
              <w:t>-Чу»</w:t>
            </w:r>
          </w:p>
        </w:tc>
      </w:tr>
      <w:tr w:rsidR="00BA71FC" w:rsidRPr="00BA71FC" w:rsidTr="007F1301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jc w:val="center"/>
              <w:rPr>
                <w:b/>
                <w:color w:val="000000"/>
                <w:lang w:eastAsia="en-US"/>
              </w:rPr>
            </w:pPr>
            <w:r w:rsidRPr="00BA71FC">
              <w:rPr>
                <w:b/>
                <w:color w:val="000000"/>
                <w:szCs w:val="24"/>
                <w:lang w:eastAsia="en-US"/>
              </w:rPr>
              <w:t xml:space="preserve">(МБОУ «СОШ № 2 с. </w:t>
            </w:r>
            <w:proofErr w:type="spellStart"/>
            <w:r w:rsidRPr="00BA71FC">
              <w:rPr>
                <w:b/>
                <w:color w:val="000000"/>
                <w:szCs w:val="24"/>
                <w:lang w:eastAsia="en-US"/>
              </w:rPr>
              <w:t>Мартан</w:t>
            </w:r>
            <w:proofErr w:type="spellEnd"/>
            <w:r w:rsidRPr="00BA71FC">
              <w:rPr>
                <w:b/>
                <w:color w:val="000000"/>
                <w:szCs w:val="24"/>
                <w:lang w:eastAsia="en-US"/>
              </w:rPr>
              <w:t>-Чу»)</w:t>
            </w:r>
          </w:p>
        </w:tc>
      </w:tr>
      <w:tr w:rsidR="00BA71FC" w:rsidRPr="00BA71FC" w:rsidTr="007F1301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jc w:val="center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 w:val="19"/>
                <w:szCs w:val="19"/>
                <w:vertAlign w:val="superscript"/>
                <w:lang w:eastAsia="en-US"/>
              </w:rPr>
              <w:t>(наименование образовательной организации)</w:t>
            </w:r>
          </w:p>
        </w:tc>
      </w:tr>
      <w:tr w:rsidR="00BA71FC" w:rsidRPr="00BA71FC" w:rsidTr="007F1301">
        <w:trPr>
          <w:gridAfter w:val="1"/>
          <w:wAfter w:w="285" w:type="pct"/>
        </w:trPr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Cs w:val="24"/>
                <w:lang w:eastAsia="en-US"/>
              </w:rPr>
              <w:t>СОГЛАСОВАНО</w:t>
            </w:r>
            <w:r w:rsidRPr="00BA71FC">
              <w:rPr>
                <w:color w:val="000000"/>
                <w:lang w:eastAsia="en-US"/>
              </w:rPr>
              <w:br/>
            </w:r>
            <w:r w:rsidRPr="00BA71FC">
              <w:rPr>
                <w:color w:val="000000"/>
                <w:szCs w:val="24"/>
                <w:lang w:eastAsia="en-US"/>
              </w:rPr>
              <w:t>Педагогическим советом</w:t>
            </w:r>
            <w:r w:rsidRPr="00BA71FC">
              <w:rPr>
                <w:color w:val="000000"/>
                <w:lang w:eastAsia="en-US"/>
              </w:rPr>
              <w:br/>
            </w:r>
            <w:r w:rsidRPr="00BA71FC">
              <w:rPr>
                <w:color w:val="000000"/>
                <w:szCs w:val="24"/>
                <w:lang w:eastAsia="en-US"/>
              </w:rPr>
              <w:t xml:space="preserve">МБОУ «СОШ № 2 с. </w:t>
            </w:r>
            <w:proofErr w:type="spellStart"/>
            <w:r w:rsidRPr="00BA71FC">
              <w:rPr>
                <w:color w:val="000000"/>
                <w:szCs w:val="24"/>
                <w:lang w:eastAsia="en-US"/>
              </w:rPr>
              <w:t>Мартан</w:t>
            </w:r>
            <w:proofErr w:type="spellEnd"/>
            <w:r w:rsidRPr="00BA71FC">
              <w:rPr>
                <w:color w:val="000000"/>
                <w:szCs w:val="24"/>
                <w:lang w:eastAsia="en-US"/>
              </w:rPr>
              <w:t>-Чу»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1FC" w:rsidRPr="00BA71FC" w:rsidRDefault="00BA71FC" w:rsidP="00BA71FC">
            <w:pPr>
              <w:spacing w:after="11"/>
              <w:ind w:left="75" w:right="75" w:hanging="1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1FC" w:rsidRPr="00BA71FC" w:rsidRDefault="00BA71FC" w:rsidP="00BA71FC">
            <w:pPr>
              <w:spacing w:after="11"/>
              <w:ind w:left="75" w:right="75" w:hanging="1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Cs w:val="24"/>
                <w:lang w:eastAsia="en-US"/>
              </w:rPr>
              <w:t>УТВЕРЖДЕНО</w:t>
            </w:r>
            <w:r w:rsidRPr="00BA71FC">
              <w:rPr>
                <w:color w:val="000000"/>
                <w:lang w:eastAsia="en-US"/>
              </w:rPr>
              <w:br/>
            </w:r>
            <w:r w:rsidRPr="00BA71FC">
              <w:rPr>
                <w:color w:val="000000"/>
                <w:szCs w:val="24"/>
                <w:lang w:eastAsia="en-US"/>
              </w:rPr>
              <w:t>приказом директора</w:t>
            </w:r>
            <w:r w:rsidRPr="00BA71FC">
              <w:rPr>
                <w:color w:val="000000"/>
                <w:lang w:eastAsia="en-US"/>
              </w:rPr>
              <w:br/>
            </w:r>
            <w:r w:rsidRPr="00BA71FC">
              <w:rPr>
                <w:color w:val="000000"/>
                <w:szCs w:val="24"/>
                <w:lang w:eastAsia="en-US"/>
              </w:rPr>
              <w:t xml:space="preserve">МБОУ «СОШ № 2 с. </w:t>
            </w:r>
            <w:proofErr w:type="spellStart"/>
            <w:r w:rsidRPr="00BA71FC">
              <w:rPr>
                <w:color w:val="000000"/>
                <w:szCs w:val="24"/>
                <w:lang w:eastAsia="en-US"/>
              </w:rPr>
              <w:t>Мартан</w:t>
            </w:r>
            <w:proofErr w:type="spellEnd"/>
            <w:r w:rsidRPr="00BA71FC">
              <w:rPr>
                <w:color w:val="000000"/>
                <w:szCs w:val="24"/>
                <w:lang w:eastAsia="en-US"/>
              </w:rPr>
              <w:t>-Чу»</w:t>
            </w:r>
          </w:p>
        </w:tc>
      </w:tr>
      <w:tr w:rsidR="00BA71FC" w:rsidRPr="00BA71FC" w:rsidTr="007F1301">
        <w:trPr>
          <w:gridAfter w:val="1"/>
          <w:wAfter w:w="285" w:type="pct"/>
        </w:trPr>
        <w:tc>
          <w:tcPr>
            <w:tcW w:w="2286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 w:val="19"/>
                <w:szCs w:val="19"/>
                <w:vertAlign w:val="superscript"/>
                <w:lang w:eastAsia="en-US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1FC" w:rsidRPr="00BA71FC" w:rsidRDefault="00BA71FC" w:rsidP="00BA71FC">
            <w:pPr>
              <w:spacing w:after="11"/>
              <w:ind w:left="75" w:right="75" w:hanging="1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1FC" w:rsidRPr="00BA71FC" w:rsidRDefault="00BA71FC" w:rsidP="00BA71FC">
            <w:pPr>
              <w:spacing w:after="11"/>
              <w:ind w:left="10" w:right="-238" w:hanging="1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Cs w:val="24"/>
                <w:lang w:eastAsia="en-US"/>
              </w:rPr>
              <w:t>от   30.0</w:t>
            </w:r>
            <w:r>
              <w:rPr>
                <w:color w:val="000000"/>
                <w:szCs w:val="24"/>
                <w:lang w:eastAsia="en-US"/>
              </w:rPr>
              <w:t>8</w:t>
            </w:r>
            <w:r w:rsidRPr="00BA71FC">
              <w:rPr>
                <w:color w:val="000000"/>
                <w:szCs w:val="24"/>
                <w:lang w:eastAsia="en-US"/>
              </w:rPr>
              <w:t>.2025</w:t>
            </w:r>
            <w:r w:rsidRPr="00BA71FC">
              <w:rPr>
                <w:color w:val="000000"/>
                <w:szCs w:val="24"/>
                <w:lang w:val="en-US" w:eastAsia="en-US"/>
              </w:rPr>
              <w:t xml:space="preserve"> </w:t>
            </w:r>
            <w:r w:rsidRPr="00BA71FC">
              <w:rPr>
                <w:color w:val="000000"/>
                <w:szCs w:val="24"/>
                <w:lang w:eastAsia="en-US"/>
              </w:rPr>
              <w:t>№157</w:t>
            </w:r>
          </w:p>
        </w:tc>
      </w:tr>
      <w:tr w:rsidR="00BA71FC" w:rsidRPr="00BA71FC" w:rsidTr="007F1301">
        <w:trPr>
          <w:gridAfter w:val="1"/>
          <w:wAfter w:w="285" w:type="pct"/>
        </w:trPr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Cs w:val="24"/>
                <w:lang w:eastAsia="en-US"/>
              </w:rPr>
              <w:t>протокол от 30.08.2025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1FC" w:rsidRPr="00BA71FC" w:rsidRDefault="00BA71FC" w:rsidP="00BA71FC">
            <w:pPr>
              <w:spacing w:after="11"/>
              <w:ind w:left="75" w:right="75" w:hanging="1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1FC" w:rsidRPr="00BA71FC" w:rsidRDefault="00BA71FC" w:rsidP="00BA71FC">
            <w:pPr>
              <w:spacing w:after="11"/>
              <w:ind w:left="75" w:right="75" w:hanging="1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1FC" w:rsidRPr="00BA71FC" w:rsidRDefault="00BA71FC" w:rsidP="00BA71FC">
            <w:pPr>
              <w:spacing w:after="11"/>
              <w:ind w:left="10" w:hanging="10"/>
              <w:rPr>
                <w:color w:val="000000"/>
                <w:lang w:eastAsia="en-US"/>
              </w:rPr>
            </w:pPr>
            <w:r w:rsidRPr="00BA71FC">
              <w:rPr>
                <w:color w:val="000000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</w:tbl>
    <w:p w:rsidR="00BA71FC" w:rsidRPr="00BA71FC" w:rsidRDefault="00BA71FC" w:rsidP="00BA71FC">
      <w:pPr>
        <w:spacing w:after="0" w:line="240" w:lineRule="auto"/>
        <w:ind w:left="577" w:right="161" w:hanging="10"/>
        <w:jc w:val="center"/>
        <w:rPr>
          <w:b/>
          <w:color w:val="000000"/>
        </w:rPr>
      </w:pPr>
    </w:p>
    <w:p w:rsidR="00BA71FC" w:rsidRPr="00BA71FC" w:rsidRDefault="00BA71FC" w:rsidP="00BA71FC">
      <w:pPr>
        <w:tabs>
          <w:tab w:val="left" w:pos="5535"/>
        </w:tabs>
        <w:spacing w:after="28" w:line="256" w:lineRule="auto"/>
        <w:ind w:firstLine="0"/>
        <w:rPr>
          <w:color w:val="000000"/>
          <w:sz w:val="28"/>
        </w:rPr>
      </w:pPr>
    </w:p>
    <w:p w:rsidR="00BA71FC" w:rsidRPr="00BA71FC" w:rsidRDefault="00BA71FC" w:rsidP="00BA71FC">
      <w:pPr>
        <w:spacing w:after="28" w:line="256" w:lineRule="auto"/>
        <w:ind w:left="774" w:firstLine="0"/>
        <w:jc w:val="center"/>
        <w:rPr>
          <w:color w:val="000000"/>
          <w:sz w:val="28"/>
        </w:rPr>
      </w:pPr>
    </w:p>
    <w:p w:rsidR="00BA71FC" w:rsidRDefault="00BA71FC" w:rsidP="00BA71FC">
      <w:pPr>
        <w:spacing w:after="691" w:line="256" w:lineRule="auto"/>
        <w:ind w:firstLine="0"/>
        <w:jc w:val="left"/>
      </w:pPr>
      <w:r>
        <w:rPr>
          <w:color w:val="FF0000"/>
        </w:rPr>
        <w:t xml:space="preserve"> </w:t>
      </w:r>
    </w:p>
    <w:p w:rsidR="00BA71FC" w:rsidRDefault="00BA71FC" w:rsidP="00BA71FC">
      <w:pPr>
        <w:spacing w:after="69" w:line="256" w:lineRule="auto"/>
        <w:ind w:left="178" w:firstLine="0"/>
        <w:jc w:val="center"/>
      </w:pPr>
      <w:r>
        <w:rPr>
          <w:b/>
          <w:color w:val="000000"/>
          <w:sz w:val="96"/>
        </w:rPr>
        <w:t xml:space="preserve"> </w:t>
      </w:r>
    </w:p>
    <w:p w:rsidR="00BA71FC" w:rsidRDefault="00BA71FC" w:rsidP="00BA71FC">
      <w:pPr>
        <w:spacing w:after="264" w:line="256" w:lineRule="auto"/>
        <w:ind w:left="178" w:firstLine="0"/>
        <w:jc w:val="center"/>
      </w:pPr>
      <w:r>
        <w:rPr>
          <w:b/>
          <w:color w:val="000000"/>
          <w:sz w:val="96"/>
        </w:rPr>
        <w:t xml:space="preserve"> </w:t>
      </w:r>
    </w:p>
    <w:p w:rsidR="00BA71FC" w:rsidRPr="00BA71FC" w:rsidRDefault="00BA71FC" w:rsidP="00BA71FC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BA71FC">
        <w:rPr>
          <w:sz w:val="32"/>
          <w:szCs w:val="32"/>
        </w:rPr>
        <w:t>Положение</w:t>
      </w:r>
    </w:p>
    <w:p w:rsidR="00BA71FC" w:rsidRPr="00BA71FC" w:rsidRDefault="00BA71FC" w:rsidP="00BA71FC">
      <w:pPr>
        <w:spacing w:after="157" w:line="256" w:lineRule="auto"/>
        <w:ind w:left="1740" w:firstLine="0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</w:t>
      </w:r>
      <w:r w:rsidRPr="00BA71FC">
        <w:rPr>
          <w:b/>
          <w:color w:val="000000"/>
          <w:sz w:val="32"/>
          <w:szCs w:val="32"/>
        </w:rPr>
        <w:t>о педагогическом совете</w:t>
      </w:r>
    </w:p>
    <w:p w:rsidR="00BA71FC" w:rsidRPr="00BA71FC" w:rsidRDefault="00BA71FC" w:rsidP="00BA71FC">
      <w:pPr>
        <w:spacing w:after="0" w:line="256" w:lineRule="auto"/>
        <w:ind w:right="1149" w:firstLine="0"/>
        <w:jc w:val="center"/>
        <w:rPr>
          <w:sz w:val="32"/>
          <w:szCs w:val="32"/>
        </w:rPr>
      </w:pPr>
      <w:r w:rsidRPr="00BA71FC">
        <w:rPr>
          <w:b/>
          <w:color w:val="000000"/>
          <w:sz w:val="32"/>
          <w:szCs w:val="32"/>
        </w:rPr>
        <w:t xml:space="preserve">МБОУ </w:t>
      </w:r>
      <w:r>
        <w:rPr>
          <w:b/>
          <w:color w:val="000000"/>
          <w:sz w:val="32"/>
          <w:szCs w:val="32"/>
        </w:rPr>
        <w:t xml:space="preserve">«СОШ № 2 с. </w:t>
      </w:r>
      <w:proofErr w:type="spellStart"/>
      <w:r>
        <w:rPr>
          <w:b/>
          <w:color w:val="000000"/>
          <w:sz w:val="32"/>
          <w:szCs w:val="32"/>
        </w:rPr>
        <w:t>Мартан</w:t>
      </w:r>
      <w:proofErr w:type="spellEnd"/>
      <w:r>
        <w:rPr>
          <w:b/>
          <w:color w:val="000000"/>
          <w:sz w:val="32"/>
          <w:szCs w:val="32"/>
        </w:rPr>
        <w:t>-Чу»</w:t>
      </w:r>
    </w:p>
    <w:p w:rsidR="00BA71FC" w:rsidRPr="00BA71FC" w:rsidRDefault="00BA71FC" w:rsidP="00BA71FC">
      <w:pPr>
        <w:spacing w:after="16" w:line="256" w:lineRule="auto"/>
        <w:ind w:firstLine="0"/>
        <w:jc w:val="center"/>
        <w:rPr>
          <w:sz w:val="32"/>
          <w:szCs w:val="32"/>
        </w:rPr>
      </w:pPr>
    </w:p>
    <w:p w:rsidR="00BA71FC" w:rsidRPr="00BA71FC" w:rsidRDefault="00BA71FC" w:rsidP="00BA71FC">
      <w:pPr>
        <w:spacing w:after="16" w:line="256" w:lineRule="auto"/>
        <w:ind w:firstLine="0"/>
        <w:jc w:val="left"/>
        <w:rPr>
          <w:sz w:val="32"/>
          <w:szCs w:val="32"/>
        </w:rPr>
      </w:pPr>
      <w:r w:rsidRPr="00BA71FC">
        <w:rPr>
          <w:color w:val="FF0000"/>
          <w:sz w:val="32"/>
          <w:szCs w:val="32"/>
        </w:rPr>
        <w:t xml:space="preserve"> </w:t>
      </w:r>
    </w:p>
    <w:p w:rsidR="00BA71FC" w:rsidRPr="00BA71FC" w:rsidRDefault="00BA71FC" w:rsidP="00BA71FC">
      <w:pPr>
        <w:spacing w:after="19" w:line="256" w:lineRule="auto"/>
        <w:ind w:firstLine="0"/>
        <w:jc w:val="left"/>
        <w:rPr>
          <w:sz w:val="32"/>
          <w:szCs w:val="32"/>
        </w:rPr>
      </w:pPr>
      <w:r w:rsidRPr="00BA71FC">
        <w:rPr>
          <w:color w:val="FF0000"/>
          <w:sz w:val="32"/>
          <w:szCs w:val="32"/>
        </w:rPr>
        <w:t xml:space="preserve"> </w:t>
      </w:r>
    </w:p>
    <w:p w:rsidR="00BA71FC" w:rsidRPr="00BA71FC" w:rsidRDefault="00BA71FC" w:rsidP="00BA71FC">
      <w:pPr>
        <w:spacing w:after="16" w:line="256" w:lineRule="auto"/>
        <w:ind w:firstLine="0"/>
        <w:jc w:val="left"/>
        <w:rPr>
          <w:sz w:val="32"/>
          <w:szCs w:val="32"/>
        </w:rPr>
      </w:pPr>
      <w:r w:rsidRPr="00BA71FC">
        <w:rPr>
          <w:color w:val="FF0000"/>
          <w:sz w:val="32"/>
          <w:szCs w:val="32"/>
        </w:rPr>
        <w:t xml:space="preserve"> </w:t>
      </w:r>
    </w:p>
    <w:p w:rsidR="00BA71FC" w:rsidRDefault="00BA71FC" w:rsidP="00BA71FC">
      <w:pPr>
        <w:spacing w:after="16" w:line="256" w:lineRule="auto"/>
        <w:ind w:firstLine="0"/>
        <w:jc w:val="left"/>
      </w:pPr>
      <w:r>
        <w:rPr>
          <w:color w:val="FF0000"/>
        </w:rPr>
        <w:t xml:space="preserve"> </w:t>
      </w:r>
    </w:p>
    <w:p w:rsidR="00BA71FC" w:rsidRDefault="00BA71FC" w:rsidP="00BA71FC">
      <w:pPr>
        <w:spacing w:after="19" w:line="256" w:lineRule="auto"/>
        <w:ind w:firstLine="0"/>
        <w:jc w:val="left"/>
      </w:pPr>
      <w:r>
        <w:rPr>
          <w:color w:val="FF0000"/>
        </w:rPr>
        <w:t xml:space="preserve"> </w:t>
      </w:r>
    </w:p>
    <w:p w:rsidR="00BA71FC" w:rsidRDefault="00BA71FC" w:rsidP="00BA71FC">
      <w:pPr>
        <w:spacing w:after="16" w:line="256" w:lineRule="auto"/>
        <w:ind w:firstLine="0"/>
        <w:jc w:val="left"/>
      </w:pPr>
      <w:r>
        <w:rPr>
          <w:color w:val="FF0000"/>
        </w:rPr>
        <w:t xml:space="preserve"> </w:t>
      </w:r>
    </w:p>
    <w:p w:rsidR="00BA71FC" w:rsidRDefault="00BA71FC" w:rsidP="00BA71FC">
      <w:pPr>
        <w:spacing w:after="16" w:line="256" w:lineRule="auto"/>
        <w:ind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BA71FC" w:rsidRDefault="00BA71FC" w:rsidP="00BA71FC">
      <w:pPr>
        <w:spacing w:after="16" w:line="256" w:lineRule="auto"/>
        <w:ind w:firstLine="0"/>
        <w:jc w:val="left"/>
      </w:pPr>
    </w:p>
    <w:p w:rsidR="00BA71FC" w:rsidRDefault="00BA71FC" w:rsidP="00BA71FC">
      <w:pPr>
        <w:spacing w:after="62" w:line="256" w:lineRule="auto"/>
        <w:ind w:firstLine="0"/>
        <w:jc w:val="left"/>
      </w:pPr>
      <w:r>
        <w:rPr>
          <w:color w:val="FF0000"/>
        </w:rPr>
        <w:t xml:space="preserve"> </w:t>
      </w:r>
    </w:p>
    <w:p w:rsidR="00BA71FC" w:rsidRDefault="00BA71FC" w:rsidP="00BA71FC">
      <w:pPr>
        <w:spacing w:after="0" w:line="256" w:lineRule="auto"/>
        <w:ind w:right="60" w:firstLine="0"/>
        <w:jc w:val="center"/>
      </w:pPr>
      <w:r>
        <w:rPr>
          <w:color w:val="000000"/>
          <w:sz w:val="28"/>
        </w:rPr>
        <w:t xml:space="preserve">с. </w:t>
      </w:r>
      <w:proofErr w:type="spellStart"/>
      <w:r>
        <w:rPr>
          <w:color w:val="000000"/>
          <w:sz w:val="28"/>
        </w:rPr>
        <w:t>Мартан</w:t>
      </w:r>
      <w:proofErr w:type="spellEnd"/>
      <w:r>
        <w:rPr>
          <w:color w:val="000000"/>
          <w:sz w:val="28"/>
        </w:rPr>
        <w:t>-Чу</w:t>
      </w:r>
    </w:p>
    <w:p w:rsidR="00BA71FC" w:rsidRDefault="00BA71FC" w:rsidP="00BA71FC">
      <w:pPr>
        <w:pStyle w:val="2"/>
      </w:pPr>
    </w:p>
    <w:p w:rsidR="00BA71FC" w:rsidRDefault="00BA71FC" w:rsidP="00BA71FC">
      <w:pPr>
        <w:pStyle w:val="2"/>
      </w:pPr>
    </w:p>
    <w:p w:rsidR="00BA71FC" w:rsidRDefault="00BA71FC" w:rsidP="00BA71FC">
      <w:pPr>
        <w:pStyle w:val="2"/>
      </w:pPr>
    </w:p>
    <w:p w:rsidR="00BA71FC" w:rsidRDefault="00BA71FC" w:rsidP="00BA71FC">
      <w:pPr>
        <w:pStyle w:val="2"/>
      </w:pPr>
      <w:r>
        <w:t xml:space="preserve">1. Общие положения </w:t>
      </w:r>
    </w:p>
    <w:p w:rsidR="00BA71FC" w:rsidRDefault="00BA71FC" w:rsidP="00BA71FC">
      <w:pPr>
        <w:ind w:left="-15" w:right="56"/>
      </w:pPr>
      <w:r>
        <w:t xml:space="preserve">1.1. </w:t>
      </w:r>
      <w:r>
        <w:tab/>
        <w:t xml:space="preserve">Настоящее Положение </w:t>
      </w:r>
      <w:r>
        <w:tab/>
        <w:t xml:space="preserve">о </w:t>
      </w:r>
      <w:r>
        <w:tab/>
        <w:t xml:space="preserve">Педагогическом </w:t>
      </w:r>
      <w:r>
        <w:tab/>
        <w:t xml:space="preserve">совете </w:t>
      </w:r>
      <w:r>
        <w:tab/>
      </w:r>
      <w:r>
        <w:t xml:space="preserve">МБОУ «СОШ № 2 с. </w:t>
      </w:r>
      <w:proofErr w:type="spellStart"/>
      <w:r>
        <w:t>Мартан</w:t>
      </w:r>
      <w:proofErr w:type="spellEnd"/>
      <w:r>
        <w:t>-Чу»</w:t>
      </w:r>
      <w:r>
        <w:t xml:space="preserve"> разработано в соответствии с </w:t>
      </w:r>
    </w:p>
    <w:p w:rsidR="00BA71FC" w:rsidRDefault="00BA71FC" w:rsidP="00BA71FC">
      <w:pPr>
        <w:ind w:left="-15" w:right="56"/>
      </w:pPr>
      <w:r>
        <w:t>- Федеральным законом № 273-ФЗ от 29.12.2012 года «Об образовании в Российской Федерации» (с изменениями и дополнениями</w:t>
      </w:r>
      <w:r>
        <w:rPr>
          <w:b/>
        </w:rPr>
        <w:t xml:space="preserve">);  </w:t>
      </w:r>
    </w:p>
    <w:p w:rsidR="00BA71FC" w:rsidRDefault="00BA71FC" w:rsidP="00BA71FC">
      <w:pPr>
        <w:ind w:left="-15" w:right="56"/>
      </w:pPr>
      <w:r>
        <w:rPr>
          <w:b/>
        </w:rPr>
        <w:t>-</w:t>
      </w:r>
      <w:r>
        <w:t xml:space="preserve">ФГОС начального и основного общего образования, утвержденных соответственно Приказами Министерства Просвещения Российской Федерации № 286 и № 287 от 31.05.2021 года (с изменениями и дополнениями);  </w:t>
      </w:r>
    </w:p>
    <w:p w:rsidR="00BA71FC" w:rsidRDefault="00BA71FC" w:rsidP="00BA71FC">
      <w:pPr>
        <w:ind w:left="-15" w:right="56"/>
      </w:pPr>
      <w:r>
        <w:t xml:space="preserve">-Приказом Минпросвещения России от 22.03.2021 года № 115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 (с изменениями и дополнениями);  </w:t>
      </w:r>
    </w:p>
    <w:p w:rsidR="00BA71FC" w:rsidRDefault="00BA71FC" w:rsidP="00BA71FC">
      <w:pPr>
        <w:ind w:left="-15" w:right="56"/>
      </w:pPr>
      <w:r>
        <w:t xml:space="preserve">-Уставом МБОУ «СОШ № 2 с. </w:t>
      </w:r>
      <w:proofErr w:type="spellStart"/>
      <w:r>
        <w:t>Мартан</w:t>
      </w:r>
      <w:proofErr w:type="spellEnd"/>
      <w:r>
        <w:t xml:space="preserve">-Чу»,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BA71FC" w:rsidRDefault="00BA71FC" w:rsidP="00BA71FC">
      <w:pPr>
        <w:ind w:left="-15" w:right="56"/>
      </w:pPr>
      <w:r>
        <w:t xml:space="preserve">1.2. Данное Положение о Педагогическом совете МБОУ «СОШ № 2 с. </w:t>
      </w:r>
      <w:proofErr w:type="spellStart"/>
      <w:r>
        <w:t>Мартан</w:t>
      </w:r>
      <w:proofErr w:type="spellEnd"/>
      <w:r>
        <w:t>-Чу»</w:t>
      </w:r>
      <w:r>
        <w:t xml:space="preserve"> </w:t>
      </w:r>
      <w:r>
        <w:t xml:space="preserve">регламентирует деятельность и права педагогических работников, входящих в Педсовет, определяет задачи, организацию и содержание работы Педагогического совета,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 </w:t>
      </w:r>
    </w:p>
    <w:p w:rsidR="00BA71FC" w:rsidRDefault="00BA71FC" w:rsidP="00BA71FC">
      <w:pPr>
        <w:ind w:left="-15" w:right="56"/>
      </w:pPr>
      <w:r>
        <w:t xml:space="preserve">1.3. Педагогический совет МБОУ «СОШ № 2 с. </w:t>
      </w:r>
      <w:proofErr w:type="spellStart"/>
      <w:r>
        <w:t>Мартан</w:t>
      </w:r>
      <w:proofErr w:type="spellEnd"/>
      <w:r>
        <w:t>-Чу»</w:t>
      </w:r>
      <w:r>
        <w:t xml:space="preserve"> </w:t>
      </w:r>
      <w:r>
        <w:t xml:space="preserve">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 </w:t>
      </w:r>
    </w:p>
    <w:p w:rsidR="00BA71FC" w:rsidRDefault="00BA71FC" w:rsidP="00BA71FC">
      <w:pPr>
        <w:ind w:left="-15" w:right="56"/>
      </w:pPr>
      <w:r>
        <w:t xml:space="preserve">1.4. Педагогический совет МБОУ «СОШ № 2 с. </w:t>
      </w:r>
      <w:proofErr w:type="spellStart"/>
      <w:r>
        <w:t>Мартан</w:t>
      </w:r>
      <w:proofErr w:type="spellEnd"/>
      <w:r>
        <w:t>-Чу»</w:t>
      </w:r>
      <w:r>
        <w:t xml:space="preserve"> </w:t>
      </w:r>
      <w:r>
        <w:t xml:space="preserve">является постоянно действующим органом управления образовательной организации для рассмотрения основных вопросов образовательного процесса. Педагогический совет создается во всех образовательных организациях, где работают более трех педагогов. </w:t>
      </w:r>
    </w:p>
    <w:p w:rsidR="00BA71FC" w:rsidRDefault="00BA71FC" w:rsidP="00BA71FC">
      <w:pPr>
        <w:ind w:left="-15" w:right="56"/>
      </w:pPr>
      <w:r>
        <w:t xml:space="preserve">1.5. Решения Педагогического совета МБОУ «СОШ № 2 с. </w:t>
      </w:r>
      <w:proofErr w:type="spellStart"/>
      <w:r>
        <w:t>Мартан</w:t>
      </w:r>
      <w:proofErr w:type="spellEnd"/>
      <w:r>
        <w:t>-</w:t>
      </w:r>
      <w:proofErr w:type="gramStart"/>
      <w:r>
        <w:t>Чу»</w:t>
      </w:r>
      <w:r>
        <w:t xml:space="preserve">  </w:t>
      </w:r>
      <w:bookmarkStart w:id="0" w:name="_GoBack"/>
      <w:bookmarkEnd w:id="0"/>
      <w:r>
        <w:t>являются</w:t>
      </w:r>
      <w:proofErr w:type="gramEnd"/>
      <w:r>
        <w:t xml:space="preserve"> рекомендательными для коллектива общеобразовательной организации. Решения Педсовета, утвержденные в соответствии с Положением приказом директора школы, являются обязательными для исполнения. </w:t>
      </w:r>
    </w:p>
    <w:p w:rsidR="00BA71FC" w:rsidRDefault="00BA71FC" w:rsidP="00BA71FC">
      <w:pPr>
        <w:spacing w:after="26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</w:pPr>
      <w:r>
        <w:t xml:space="preserve">2. Задачи и содержание работы Педагогического совета </w:t>
      </w:r>
    </w:p>
    <w:p w:rsidR="00BA71FC" w:rsidRDefault="00BA71FC" w:rsidP="00BA71FC">
      <w:pPr>
        <w:ind w:left="283" w:right="56" w:firstLine="0"/>
      </w:pPr>
      <w:r>
        <w:t xml:space="preserve">2.1. Главными задачами Педагогического совета являются: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реализация государственной политики по вопросам образования;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ориентация деятельности педагогического коллектива организации на совершенствование образовательного процесса;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разработка содержания работы по общей методической теме образовательной организации;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объединение усилий организации, осуществляющей образовательную деятельность, на повышение уровня образовательной работы;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внедрение в практику достижений педагогической науки и передового педагогического опыта;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lastRenderedPageBreak/>
        <w:t xml:space="preserve">решение вопросов о приеме, переводе и выпуске обучающихся (воспитанников), освоивших образовательные программы, соответствующие лицензии данной организации. </w:t>
      </w:r>
    </w:p>
    <w:p w:rsidR="00BA71FC" w:rsidRDefault="00BA71FC" w:rsidP="00BA71FC">
      <w:pPr>
        <w:ind w:left="283" w:right="56" w:firstLine="0"/>
      </w:pPr>
      <w:r>
        <w:t xml:space="preserve">2.2. Педагогический совет: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обсуждает и утверждает план работы организации, осуществляющей образовательную деятельность, отдельные локальные акты;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сообщения о проверке соблюдения </w:t>
      </w:r>
      <w:proofErr w:type="spellStart"/>
      <w:r>
        <w:t>санитарно</w:t>
      </w:r>
      <w:proofErr w:type="spellEnd"/>
      <w:r>
        <w:t xml:space="preserve">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 </w:t>
      </w:r>
    </w:p>
    <w:p w:rsidR="00BA71FC" w:rsidRDefault="00BA71FC" w:rsidP="00BA71FC">
      <w:pPr>
        <w:ind w:left="283" w:right="56" w:firstLine="0"/>
      </w:pPr>
      <w:r>
        <w:t xml:space="preserve">2.3. Педагогический совет определяет: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порядок проведения промежуточной аттестации для обучающихся не выпускных классов;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порядок проведения итоговой аттестации 9-х и 11-х классов;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перевод в следующий класс обучающихся, освоивших в полном объеме образовательные программы;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условный перевод обучающихся, имеющих академическую задолженность по одному предмету, в следующий класс;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обеспечение </w:t>
      </w:r>
      <w:r>
        <w:tab/>
        <w:t xml:space="preserve">и </w:t>
      </w:r>
      <w:r>
        <w:tab/>
        <w:t xml:space="preserve">контроль </w:t>
      </w:r>
      <w:r>
        <w:tab/>
        <w:t xml:space="preserve">за </w:t>
      </w:r>
      <w:r>
        <w:tab/>
        <w:t xml:space="preserve">своевременной </w:t>
      </w:r>
      <w:r>
        <w:tab/>
        <w:t xml:space="preserve">ликвидацией </w:t>
      </w:r>
      <w:r>
        <w:tab/>
        <w:t xml:space="preserve">академической задолженности;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оставление на повторный год обучения;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выдачу аттестатов об основном общем образовании и аттестатов о среднем (полном) общем образовании;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награждение обучающихся грамотами, похвальными листами и медалями за успехи в обучении; </w:t>
      </w:r>
    </w:p>
    <w:p w:rsidR="00BA71FC" w:rsidRDefault="00BA71FC" w:rsidP="00BA71FC">
      <w:pPr>
        <w:numPr>
          <w:ilvl w:val="0"/>
          <w:numId w:val="1"/>
        </w:numPr>
        <w:ind w:right="56" w:hanging="286"/>
      </w:pPr>
      <w:r>
        <w:t xml:space="preserve">исключение обучающихся из школы за грубые нарушения, когда меры педагогического воздействия исчерпаны, в порядке с Федеральным Законом Российской Федерации «Об образовании в Российской Федерации» и Уставом данной организации, осуществляющей образовательную деятельность. </w:t>
      </w:r>
    </w:p>
    <w:p w:rsidR="00BA71FC" w:rsidRDefault="00BA71FC" w:rsidP="00BA71FC">
      <w:pPr>
        <w:spacing w:after="26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  <w:ind w:right="66"/>
      </w:pPr>
      <w:r>
        <w:t xml:space="preserve">3. Состав и организация работы Педагогического совета </w:t>
      </w:r>
    </w:p>
    <w:p w:rsidR="00BA71FC" w:rsidRDefault="00BA71FC" w:rsidP="00BA71FC">
      <w:pPr>
        <w:ind w:left="-15" w:right="56"/>
      </w:pPr>
      <w:r>
        <w:t xml:space="preserve"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 </w:t>
      </w:r>
    </w:p>
    <w:p w:rsidR="00BA71FC" w:rsidRDefault="00BA71FC" w:rsidP="00BA71FC">
      <w:pPr>
        <w:ind w:left="283" w:right="56" w:firstLine="0"/>
      </w:pPr>
      <w:r>
        <w:t xml:space="preserve">3.2. Правом голоса на заседаниях Педагогического совета обладают только его члены. </w:t>
      </w:r>
    </w:p>
    <w:p w:rsidR="00BA71FC" w:rsidRDefault="00BA71FC" w:rsidP="00BA71FC">
      <w:pPr>
        <w:ind w:left="-15" w:right="56"/>
      </w:pPr>
      <w:r>
        <w:t xml:space="preserve">3.3. Директор общеобразовательной организации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</w:t>
      </w:r>
      <w:r>
        <w:lastRenderedPageBreak/>
        <w:t xml:space="preserve">председательствует на них, организует ведение протоколов заседаний, подписывает решения, контролирует их исполнение. </w:t>
      </w:r>
    </w:p>
    <w:p w:rsidR="00BA71FC" w:rsidRDefault="00BA71FC" w:rsidP="00BA71FC">
      <w:pPr>
        <w:ind w:left="-15" w:right="56"/>
      </w:pPr>
      <w:r>
        <w:t xml:space="preserve">3.4. Для ведения протокола заседаний Педагогического совета из его членов избирается секретарь Педагогического совета. Секретарь подписывает решения Педагогического совета. Педагогический совет вправе в любое время переизбрать секретаря. </w:t>
      </w:r>
    </w:p>
    <w:p w:rsidR="00BA71FC" w:rsidRDefault="00BA71FC" w:rsidP="00BA71FC">
      <w:pPr>
        <w:ind w:left="-15" w:right="56"/>
      </w:pPr>
      <w:r>
        <w:t xml:space="preserve"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квартал. </w:t>
      </w:r>
    </w:p>
    <w:p w:rsidR="00BA71FC" w:rsidRDefault="00BA71FC" w:rsidP="00BA71FC">
      <w:pPr>
        <w:ind w:left="283" w:right="56" w:firstLine="0"/>
      </w:pPr>
      <w:r>
        <w:t xml:space="preserve">3.6. Заседания педсовета проводятся: </w:t>
      </w:r>
    </w:p>
    <w:p w:rsidR="00BA71FC" w:rsidRDefault="00BA71FC" w:rsidP="00BA71FC">
      <w:pPr>
        <w:numPr>
          <w:ilvl w:val="0"/>
          <w:numId w:val="2"/>
        </w:numPr>
        <w:ind w:right="56" w:hanging="286"/>
      </w:pPr>
      <w:r>
        <w:t xml:space="preserve">по инициативе председателя Педагогического совета; </w:t>
      </w:r>
    </w:p>
    <w:p w:rsidR="00BA71FC" w:rsidRDefault="00BA71FC" w:rsidP="00BA71FC">
      <w:pPr>
        <w:numPr>
          <w:ilvl w:val="0"/>
          <w:numId w:val="2"/>
        </w:numPr>
        <w:ind w:right="56" w:hanging="286"/>
      </w:pPr>
      <w:r>
        <w:t xml:space="preserve">по заявлению членов Педагогического совета, подписанному не менее чем одной третью голосов.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Заседание Педагогического совета считается правомочным, если на заседании присутствуют не менее чем две трети состава педагогических работников, включая председателя.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Педагогический совет работает по плану, являющемуся составной частью годового плана работы образовательной организации.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 членов Педагогического совета.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При равном количестве голосов решающим является голос председателя Педагогического совета образовательной организации.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В необходимых случаях на заседание Педагогического совета образовательной организации могут приглашаться представители общественных организаций, учреждений, взаимодействующих с данной организацией по вопросам образования, родители (законные представители)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Решения должны носить конкретный характер с указанием сроков проведения мероприятий и ответственных лиц за их выполнение.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lastRenderedPageBreak/>
        <w:t xml:space="preserve">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 </w:t>
      </w:r>
    </w:p>
    <w:p w:rsidR="00BA71FC" w:rsidRDefault="00BA71FC" w:rsidP="00BA71FC">
      <w:pPr>
        <w:numPr>
          <w:ilvl w:val="1"/>
          <w:numId w:val="3"/>
        </w:numPr>
        <w:ind w:right="56" w:firstLine="273"/>
      </w:pPr>
      <w:r>
        <w:t xml:space="preserve">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 </w:t>
      </w:r>
    </w:p>
    <w:p w:rsidR="00BA71FC" w:rsidRDefault="00BA71FC" w:rsidP="00BA71FC">
      <w:pPr>
        <w:spacing w:after="25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  <w:ind w:right="63"/>
      </w:pPr>
      <w:r>
        <w:t xml:space="preserve">4. Деятельность Педагогического совета </w:t>
      </w:r>
    </w:p>
    <w:p w:rsidR="00BA71FC" w:rsidRDefault="00BA71FC" w:rsidP="00BA71FC">
      <w:pPr>
        <w:ind w:left="-15" w:right="56"/>
      </w:pPr>
      <w:r>
        <w:t xml:space="preserve"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BA71FC" w:rsidRDefault="00BA71FC" w:rsidP="00BA71FC">
      <w:pPr>
        <w:ind w:left="-15" w:right="56"/>
      </w:pPr>
      <w:r>
        <w:t xml:space="preserve">4.2.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 </w:t>
      </w:r>
    </w:p>
    <w:p w:rsidR="00BA71FC" w:rsidRDefault="00BA71FC" w:rsidP="00BA71FC">
      <w:pPr>
        <w:ind w:left="-15" w:right="56"/>
      </w:pPr>
      <w:r>
        <w:t xml:space="preserve">4.3.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листами. </w:t>
      </w:r>
    </w:p>
    <w:p w:rsidR="00BA71FC" w:rsidRDefault="00BA71FC" w:rsidP="00BA71FC">
      <w:pPr>
        <w:ind w:left="-15" w:right="56"/>
      </w:pPr>
      <w:r>
        <w:t xml:space="preserve"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 </w:t>
      </w:r>
    </w:p>
    <w:p w:rsidR="00BA71FC" w:rsidRDefault="00BA71FC" w:rsidP="00BA71FC">
      <w:pPr>
        <w:ind w:left="-15" w:right="56"/>
      </w:pPr>
      <w:r>
        <w:t xml:space="preserve">4.5. Организация и совершенствование методического обеспечения образовательной деятельности. </w:t>
      </w:r>
    </w:p>
    <w:p w:rsidR="00BA71FC" w:rsidRDefault="00BA71FC" w:rsidP="00BA71FC">
      <w:pPr>
        <w:ind w:left="283" w:right="56" w:firstLine="0"/>
      </w:pPr>
      <w:r>
        <w:t xml:space="preserve">4.6. Разработка и принятие образовательных программ и учебных планов. </w:t>
      </w:r>
    </w:p>
    <w:p w:rsidR="00BA71FC" w:rsidRDefault="00BA71FC" w:rsidP="00BA71FC">
      <w:pPr>
        <w:ind w:left="-15" w:right="56"/>
      </w:pPr>
      <w:r>
        <w:t xml:space="preserve">4.7. Принятие решений о мерах педагогического и дисциплинарного воздействия к обучающимся в порядке, определенном Федеральным Законом Российской Федерации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(законных представителей) обучающегося. </w:t>
      </w:r>
    </w:p>
    <w:p w:rsidR="00BA71FC" w:rsidRDefault="00BA71FC" w:rsidP="00BA71FC">
      <w:pPr>
        <w:spacing w:after="21" w:line="256" w:lineRule="auto"/>
        <w:ind w:right="22" w:firstLine="0"/>
        <w:jc w:val="center"/>
      </w:pPr>
      <w:r>
        <w:t xml:space="preserve">4.8. Внесение предложений о распределении стимулирующей части фонда оплаты труда. </w:t>
      </w:r>
    </w:p>
    <w:p w:rsidR="00BA71FC" w:rsidRDefault="00BA71FC" w:rsidP="00BA71FC">
      <w:pPr>
        <w:ind w:left="-15" w:right="56"/>
      </w:pPr>
      <w:r>
        <w:t xml:space="preserve">4.9. Внесение предложений по вопросам материально-технического обеспечения и оснащения образовательной деятельности. </w:t>
      </w:r>
    </w:p>
    <w:p w:rsidR="00BA71FC" w:rsidRDefault="00BA71FC" w:rsidP="00BA71FC">
      <w:pPr>
        <w:ind w:left="-15" w:right="56"/>
      </w:pPr>
      <w:r>
        <w:t xml:space="preserve"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 </w:t>
      </w:r>
    </w:p>
    <w:p w:rsidR="00BA71FC" w:rsidRDefault="00BA71FC" w:rsidP="00BA71FC">
      <w:pPr>
        <w:spacing w:after="0" w:line="256" w:lineRule="auto"/>
        <w:ind w:right="140" w:firstLine="0"/>
        <w:jc w:val="right"/>
      </w:pPr>
      <w:r>
        <w:t xml:space="preserve">4.11. Содействие деятельности педагогических организаций и методических объединений. </w:t>
      </w:r>
    </w:p>
    <w:p w:rsidR="00BA71FC" w:rsidRDefault="00BA71FC" w:rsidP="00BA71FC">
      <w:pPr>
        <w:ind w:left="-15" w:right="56"/>
      </w:pPr>
      <w:r>
        <w:t xml:space="preserve">4.12. Рассмотрение вопросов о награждении педагогических работников почетными грамотами, отраслевыми наградами. </w:t>
      </w:r>
    </w:p>
    <w:p w:rsidR="00BA71FC" w:rsidRDefault="00BA71FC" w:rsidP="00BA71FC">
      <w:pPr>
        <w:ind w:left="-15" w:right="56"/>
      </w:pPr>
      <w:r>
        <w:lastRenderedPageBreak/>
        <w:t xml:space="preserve">4.13. Рассмотрение и утверждение компенсационных выплат на летний оздоровительный период для педагогических работников. </w:t>
      </w:r>
    </w:p>
    <w:p w:rsidR="00BA71FC" w:rsidRDefault="00BA71FC" w:rsidP="00BA71FC">
      <w:pPr>
        <w:spacing w:after="0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  <w:ind w:right="0"/>
      </w:pPr>
      <w:r>
        <w:t xml:space="preserve">5. Взаимодействие Педагогического совета, Совета родителей (законных представителей) школы, администрации </w:t>
      </w:r>
    </w:p>
    <w:p w:rsidR="00BA71FC" w:rsidRDefault="00BA71FC" w:rsidP="00BA71FC">
      <w:pPr>
        <w:ind w:left="-15" w:right="56"/>
      </w:pPr>
      <w:r>
        <w:t xml:space="preserve">5.1. Педагогический совет осуществляет тактическую трактовку, педагогическую экспертизу и интерпретацию стратегических решений Совета родителей (законных представителей) школы. </w:t>
      </w:r>
    </w:p>
    <w:p w:rsidR="00BA71FC" w:rsidRDefault="00BA71FC" w:rsidP="00BA71FC">
      <w:pPr>
        <w:ind w:left="-15" w:right="56"/>
      </w:pPr>
      <w:r>
        <w:t xml:space="preserve">5.2. Педагогический совет совместно с администрацией готовит рекомендации Совета родителей (законных представителей) организации, осуществляющей образовательную деятельность, для принятия управленческих решений. </w:t>
      </w:r>
    </w:p>
    <w:p w:rsidR="00BA71FC" w:rsidRDefault="00BA71FC" w:rsidP="00BA71FC">
      <w:pPr>
        <w:ind w:left="-15" w:right="56"/>
      </w:pPr>
      <w:r>
        <w:t xml:space="preserve">5.3. Администрация обеспечивает выполнение решений Педагогического совета и создаёт необходимые условия для его эффективной деятельности. </w:t>
      </w:r>
    </w:p>
    <w:p w:rsidR="00BA71FC" w:rsidRDefault="00BA71FC" w:rsidP="00BA71FC">
      <w:pPr>
        <w:spacing w:after="27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  <w:ind w:right="66"/>
      </w:pPr>
      <w:r>
        <w:t xml:space="preserve">6. Права и ответственность Педагогического совета </w:t>
      </w:r>
    </w:p>
    <w:p w:rsidR="00BA71FC" w:rsidRDefault="00BA71FC" w:rsidP="00BA71FC">
      <w:pPr>
        <w:ind w:left="283" w:right="56" w:firstLine="0"/>
      </w:pPr>
      <w:r>
        <w:t xml:space="preserve">6.1. Педагогический совет имеет право: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принимать окончательное решение по спорным вопросам, входящим в его компетенцию;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принимать, утверждать положения (локальные акты) с компетенцией, относящейся к объединениям по профессии. </w:t>
      </w:r>
    </w:p>
    <w:p w:rsidR="00BA71FC" w:rsidRDefault="00BA71FC" w:rsidP="00BA71FC">
      <w:pPr>
        <w:ind w:left="283" w:right="56" w:firstLine="0"/>
      </w:pPr>
      <w:r>
        <w:t xml:space="preserve">6.2. Педагогический совет ответственен за: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выполнение плана работы;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за соответствие принятых решений Федеральному закону «Об образовании в Российской Федерации»;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за соответствие принятых решений Конвенции ООН о правах ребенка, а также законодательству Российской Федерации о защите прав детей;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утверждение образовательных программ, не имеющих экспертного заключения; </w:t>
      </w:r>
    </w:p>
    <w:p w:rsidR="00BA71FC" w:rsidRDefault="00BA71FC" w:rsidP="00BA71FC">
      <w:pPr>
        <w:numPr>
          <w:ilvl w:val="0"/>
          <w:numId w:val="4"/>
        </w:numPr>
        <w:ind w:right="56" w:hanging="286"/>
      </w:pPr>
      <w:r>
        <w:t xml:space="preserve">принятие конкретных решений по каждому рассматриваемому вопросу, с указанием ответственных лиц и сроков исполнения. </w:t>
      </w:r>
    </w:p>
    <w:p w:rsidR="00BA71FC" w:rsidRDefault="00BA71FC" w:rsidP="00BA71FC">
      <w:pPr>
        <w:spacing w:after="26" w:line="256" w:lineRule="auto"/>
        <w:ind w:firstLine="0"/>
        <w:jc w:val="left"/>
      </w:pPr>
      <w:r>
        <w:rPr>
          <w:b/>
        </w:rPr>
        <w:t xml:space="preserve">  </w:t>
      </w:r>
    </w:p>
    <w:p w:rsidR="00BA71FC" w:rsidRDefault="00BA71FC" w:rsidP="00BA71FC">
      <w:pPr>
        <w:pStyle w:val="2"/>
        <w:ind w:right="64"/>
      </w:pPr>
      <w:r>
        <w:t xml:space="preserve">7. Права и обязанности членов Педагогического совета </w:t>
      </w:r>
    </w:p>
    <w:p w:rsidR="00BA71FC" w:rsidRDefault="00BA71FC" w:rsidP="00BA71FC">
      <w:pPr>
        <w:ind w:left="283" w:right="56" w:firstLine="0"/>
      </w:pPr>
      <w:r>
        <w:t xml:space="preserve">7.1. Каждый член Педагогического совета школы имеет право: </w:t>
      </w:r>
    </w:p>
    <w:p w:rsidR="00BA71FC" w:rsidRDefault="00BA71FC" w:rsidP="00BA71FC">
      <w:pPr>
        <w:numPr>
          <w:ilvl w:val="0"/>
          <w:numId w:val="5"/>
        </w:numPr>
        <w:ind w:right="56" w:hanging="286"/>
      </w:pPr>
      <w:r>
        <w:t xml:space="preserve">участвовать в обсуждении текущих вопросов повестки заседания Педагогического совета; </w:t>
      </w:r>
    </w:p>
    <w:p w:rsidR="00BA71FC" w:rsidRDefault="00BA71FC" w:rsidP="00BA71FC">
      <w:pPr>
        <w:numPr>
          <w:ilvl w:val="0"/>
          <w:numId w:val="5"/>
        </w:numPr>
        <w:ind w:right="56" w:hanging="286"/>
      </w:pPr>
      <w:r>
        <w:t xml:space="preserve">участвовать в голосовании по принятию решений Педагогическим советом по тому или иному вопросу; </w:t>
      </w:r>
    </w:p>
    <w:p w:rsidR="00BA71FC" w:rsidRDefault="00BA71FC" w:rsidP="00BA71FC">
      <w:pPr>
        <w:numPr>
          <w:ilvl w:val="0"/>
          <w:numId w:val="5"/>
        </w:numPr>
        <w:ind w:right="56" w:hanging="286"/>
      </w:pPr>
      <w:r>
        <w:t xml:space="preserve">выносить на обсуждение Педагогического совета интересующие его вопросы и предложения, имеющие непосредственное отношение к </w:t>
      </w:r>
      <w:proofErr w:type="spellStart"/>
      <w:r>
        <w:t>воспитательно</w:t>
      </w:r>
      <w:proofErr w:type="spellEnd"/>
      <w:r>
        <w:t xml:space="preserve">- образовательной деятельности и развитию образовательной организации. </w:t>
      </w:r>
    </w:p>
    <w:p w:rsidR="00BA71FC" w:rsidRDefault="00BA71FC" w:rsidP="00BA71FC">
      <w:pPr>
        <w:ind w:left="-15" w:right="56"/>
      </w:pPr>
      <w:r>
        <w:t xml:space="preserve">7.2. Каждый член Педагогического совета организации, осуществляющей образовательную деятельность, обязан посещать все его заседания, активно участвовать в подготовке и его работе, своевременно и полностью выполнять принятые решения. </w:t>
      </w:r>
    </w:p>
    <w:p w:rsidR="00BA71FC" w:rsidRDefault="00BA71FC" w:rsidP="00BA71FC">
      <w:pPr>
        <w:spacing w:after="27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  <w:ind w:right="64"/>
      </w:pPr>
      <w:r>
        <w:lastRenderedPageBreak/>
        <w:t xml:space="preserve">8. Делопроизводство и оформление решений Педагогического совета </w:t>
      </w:r>
    </w:p>
    <w:p w:rsidR="00BA71FC" w:rsidRDefault="00BA71FC" w:rsidP="00BA71FC">
      <w:pPr>
        <w:ind w:left="-15" w:right="56"/>
      </w:pPr>
      <w:r>
        <w:t xml:space="preserve">8.1.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 </w:t>
      </w:r>
    </w:p>
    <w:p w:rsidR="00BA71FC" w:rsidRDefault="00BA71FC" w:rsidP="00BA71FC">
      <w:pPr>
        <w:ind w:left="283" w:right="56" w:firstLine="0"/>
      </w:pPr>
      <w:r>
        <w:t xml:space="preserve">8.2. В книге протоколов фиксируется: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дата проведения заседания;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количественное присутствие (отсутствие) членов Педагогического совета;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Ф.И.О, должность приглашенных участников Педагогического совета;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повестка дня;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ход обсуждения вопросов;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предложения, рекомендации и замечания членов Педагогического совета и приглашенных лиц; </w:t>
      </w:r>
    </w:p>
    <w:p w:rsidR="00BA71FC" w:rsidRDefault="00BA71FC" w:rsidP="00BA71FC">
      <w:pPr>
        <w:numPr>
          <w:ilvl w:val="0"/>
          <w:numId w:val="6"/>
        </w:numPr>
        <w:ind w:right="56" w:hanging="286"/>
      </w:pPr>
      <w:r>
        <w:t xml:space="preserve">решения Педагогического совета. </w:t>
      </w:r>
    </w:p>
    <w:p w:rsidR="00BA71FC" w:rsidRDefault="00BA71FC" w:rsidP="00BA71FC">
      <w:pPr>
        <w:numPr>
          <w:ilvl w:val="1"/>
          <w:numId w:val="7"/>
        </w:numPr>
        <w:ind w:right="56" w:firstLine="273"/>
      </w:pPr>
      <w:r>
        <w:t xml:space="preserve">Протоколы подписываются председателем и секретарем Педагогического совета. </w:t>
      </w:r>
    </w:p>
    <w:p w:rsidR="00BA71FC" w:rsidRDefault="00BA71FC" w:rsidP="00BA71FC">
      <w:pPr>
        <w:numPr>
          <w:ilvl w:val="1"/>
          <w:numId w:val="7"/>
        </w:numPr>
        <w:ind w:right="56" w:firstLine="273"/>
      </w:pPr>
      <w:r>
        <w:t xml:space="preserve">Нумерация протоколов ведется от начала учебного года. </w:t>
      </w:r>
    </w:p>
    <w:p w:rsidR="00BA71FC" w:rsidRDefault="00BA71FC" w:rsidP="00BA71FC">
      <w:pPr>
        <w:numPr>
          <w:ilvl w:val="1"/>
          <w:numId w:val="7"/>
        </w:numPr>
        <w:ind w:right="56" w:firstLine="273"/>
      </w:pPr>
      <w:r>
        <w:t xml:space="preserve">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в течение 5 лет и передается по акту (при смене директора или передаче в архив). </w:t>
      </w:r>
    </w:p>
    <w:p w:rsidR="00BA71FC" w:rsidRDefault="00BA71FC" w:rsidP="00BA71FC">
      <w:pPr>
        <w:numPr>
          <w:ilvl w:val="1"/>
          <w:numId w:val="7"/>
        </w:numPr>
        <w:ind w:right="56" w:firstLine="273"/>
      </w:pPr>
      <w:r>
        <w:t xml:space="preserve">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 </w:t>
      </w:r>
    </w:p>
    <w:p w:rsidR="00BA71FC" w:rsidRDefault="00BA71FC" w:rsidP="00BA71FC">
      <w:pPr>
        <w:ind w:left="-15" w:right="56"/>
      </w:pPr>
      <w:r>
        <w:t xml:space="preserve">8.8. Перевод обучающихся в следующий класс, их выпуск оформляется списочным составом и утверждаются приказом образовательной организации. </w:t>
      </w:r>
    </w:p>
    <w:p w:rsidR="00BA71FC" w:rsidRDefault="00BA71FC" w:rsidP="00BA71FC">
      <w:pPr>
        <w:spacing w:after="25" w:line="256" w:lineRule="auto"/>
        <w:ind w:firstLine="0"/>
        <w:jc w:val="left"/>
      </w:pPr>
      <w:r>
        <w:rPr>
          <w:b/>
        </w:rPr>
        <w:t xml:space="preserve"> </w:t>
      </w:r>
    </w:p>
    <w:p w:rsidR="00BA71FC" w:rsidRDefault="00BA71FC" w:rsidP="00BA71FC">
      <w:pPr>
        <w:pStyle w:val="2"/>
        <w:ind w:right="64"/>
      </w:pPr>
      <w:r>
        <w:t xml:space="preserve">9. Заключительные положения </w:t>
      </w:r>
    </w:p>
    <w:p w:rsidR="00BA71FC" w:rsidRDefault="00BA71FC" w:rsidP="00BA71FC">
      <w:pPr>
        <w:ind w:left="-15" w:right="56"/>
      </w:pPr>
      <w:r>
        <w:t xml:space="preserve">9.1. Настоящее Положение о Педагогическом совете является локальным нормативным актом школы, принимается на Педсовете и утверждаются (вводится в действие) приказом директора общеобразовательной организации. </w:t>
      </w:r>
    </w:p>
    <w:p w:rsidR="00BA71FC" w:rsidRDefault="00BA71FC" w:rsidP="00BA71FC">
      <w:pPr>
        <w:ind w:left="-15" w:right="56"/>
      </w:pPr>
      <w: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9.3. Положение о Педсовете школы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BA71FC" w:rsidRDefault="00BA71FC" w:rsidP="00BA71FC">
      <w:pPr>
        <w:ind w:left="-15" w:right="56" w:firstLine="0"/>
      </w:pPr>
      <w:r>
        <w:t xml:space="preserve"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BA71FC" w:rsidRDefault="00BA71FC" w:rsidP="00BA71FC">
      <w:pPr>
        <w:spacing w:after="0" w:line="256" w:lineRule="auto"/>
        <w:ind w:right="569" w:firstLine="0"/>
        <w:jc w:val="center"/>
      </w:pPr>
      <w:r>
        <w:rPr>
          <w:b/>
          <w:color w:val="000000"/>
        </w:rPr>
        <w:t xml:space="preserve"> </w:t>
      </w:r>
    </w:p>
    <w:p w:rsidR="00BA71FC" w:rsidRDefault="00BA71FC" w:rsidP="00BA71FC">
      <w:pPr>
        <w:spacing w:after="0" w:line="256" w:lineRule="auto"/>
        <w:ind w:firstLine="0"/>
        <w:jc w:val="right"/>
      </w:pPr>
      <w:r>
        <w:rPr>
          <w:color w:val="404040"/>
        </w:rPr>
        <w:t xml:space="preserve"> </w:t>
      </w:r>
    </w:p>
    <w:p w:rsidR="00E325F3" w:rsidRDefault="00E325F3"/>
    <w:sectPr w:rsidR="00E3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3EF"/>
    <w:multiLevelType w:val="hybridMultilevel"/>
    <w:tmpl w:val="C44E6DEC"/>
    <w:lvl w:ilvl="0" w:tplc="5296C96C">
      <w:start w:val="1"/>
      <w:numFmt w:val="bullet"/>
      <w:lvlText w:val="•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D241DDC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EFCE6A4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1BECCFA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72021E4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3CAE4E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D784B34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5A8F1C0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7686760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5804ACE"/>
    <w:multiLevelType w:val="multilevel"/>
    <w:tmpl w:val="0332E240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4CB17FB"/>
    <w:multiLevelType w:val="hybridMultilevel"/>
    <w:tmpl w:val="708E8C4E"/>
    <w:lvl w:ilvl="0" w:tplc="053E6168">
      <w:start w:val="1"/>
      <w:numFmt w:val="bullet"/>
      <w:lvlText w:val="•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746854A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450D21A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D4A9394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192DEBC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C0CCBB0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165600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DAE7150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9947052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08D141B"/>
    <w:multiLevelType w:val="hybridMultilevel"/>
    <w:tmpl w:val="1DEAE85E"/>
    <w:lvl w:ilvl="0" w:tplc="2594FB76">
      <w:start w:val="1"/>
      <w:numFmt w:val="bullet"/>
      <w:lvlText w:val="•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62AAB12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B86040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E9CC932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0D2EE3A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9647662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366F1C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8D2D198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1666C7A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6113ED4"/>
    <w:multiLevelType w:val="hybridMultilevel"/>
    <w:tmpl w:val="1BE0A744"/>
    <w:lvl w:ilvl="0" w:tplc="55005F00">
      <w:start w:val="1"/>
      <w:numFmt w:val="bullet"/>
      <w:lvlText w:val="•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F7E9276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FA052B2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D821336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34609AE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9184850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A4AB48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FB8843E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A5CD652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1FF718E"/>
    <w:multiLevelType w:val="multilevel"/>
    <w:tmpl w:val="558C4EA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A752F7D"/>
    <w:multiLevelType w:val="hybridMultilevel"/>
    <w:tmpl w:val="117622D4"/>
    <w:lvl w:ilvl="0" w:tplc="731EAB2E">
      <w:start w:val="1"/>
      <w:numFmt w:val="bullet"/>
      <w:lvlText w:val="•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8209FCA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628BC62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9B67812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A4271A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FAAD23C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A7C4784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C4136E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72973C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8A"/>
    <w:rsid w:val="001A3134"/>
    <w:rsid w:val="008E2A8A"/>
    <w:rsid w:val="00BA71FC"/>
    <w:rsid w:val="00E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D3CF"/>
  <w15:chartTrackingRefBased/>
  <w15:docId w15:val="{C6E076F1-0FBD-4576-A460-07C280DD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FC"/>
    <w:pPr>
      <w:spacing w:after="12" w:line="266" w:lineRule="auto"/>
      <w:ind w:firstLine="273"/>
      <w:jc w:val="both"/>
    </w:pPr>
    <w:rPr>
      <w:rFonts w:ascii="Times New Roman" w:eastAsia="Times New Roman" w:hAnsi="Times New Roman" w:cs="Times New Roman"/>
      <w:color w:val="1E212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BA71FC"/>
    <w:pPr>
      <w:keepNext/>
      <w:keepLines/>
      <w:spacing w:after="0" w:line="256" w:lineRule="auto"/>
      <w:ind w:left="2393"/>
      <w:outlineLvl w:val="0"/>
    </w:pPr>
    <w:rPr>
      <w:rFonts w:ascii="Times New Roman" w:eastAsia="Times New Roman" w:hAnsi="Times New Roman" w:cs="Times New Roman"/>
      <w:b/>
      <w:color w:val="000000"/>
      <w:sz w:val="96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BA71FC"/>
    <w:pPr>
      <w:keepNext/>
      <w:keepLines/>
      <w:spacing w:after="3" w:line="268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1E212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71FC"/>
    <w:rPr>
      <w:rFonts w:ascii="Times New Roman" w:eastAsia="Times New Roman" w:hAnsi="Times New Roman" w:cs="Times New Roman"/>
      <w:b/>
      <w:color w:val="000000"/>
      <w:sz w:val="9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71FC"/>
    <w:rPr>
      <w:rFonts w:ascii="Times New Roman" w:eastAsia="Times New Roman" w:hAnsi="Times New Roman" w:cs="Times New Roman"/>
      <w:b/>
      <w:color w:val="1E2120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FC"/>
    <w:rPr>
      <w:rFonts w:ascii="Segoe UI" w:eastAsia="Times New Roman" w:hAnsi="Segoe UI" w:cs="Segoe UI"/>
      <w:color w:val="1E212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2442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Положение</vt:lpstr>
      <vt:lpstr>    </vt:lpstr>
      <vt:lpstr>    </vt:lpstr>
      <vt:lpstr>    </vt:lpstr>
      <vt:lpstr>    1. Общие положения </vt:lpstr>
      <vt:lpstr>    2. Задачи и содержание работы Педагогического совета </vt:lpstr>
      <vt:lpstr>    3. Состав и организация работы Педагогического совета </vt:lpstr>
      <vt:lpstr>    4. Деятельность Педагогического совета </vt:lpstr>
      <vt:lpstr>    5. Взаимодействие Педагогического совета, Совета родителей (законных представите</vt:lpstr>
      <vt:lpstr>    6. Права и ответственность Педагогического совета </vt:lpstr>
      <vt:lpstr>    7. Права и обязанности членов Педагогического совета </vt:lpstr>
      <vt:lpstr>    8. Делопроизводство и оформление решений Педагогического совета </vt:lpstr>
      <vt:lpstr>    9. Заключительные положения </vt:lpstr>
    </vt:vector>
  </TitlesOfParts>
  <Company>diakov.net</Company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2026-05-04T12:45:00Z</cp:lastPrinted>
  <dcterms:created xsi:type="dcterms:W3CDTF">2026-05-04T12:39:00Z</dcterms:created>
  <dcterms:modified xsi:type="dcterms:W3CDTF">2026-05-04T12:49:00Z</dcterms:modified>
</cp:coreProperties>
</file>